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8F358D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4" name="Рисунок 4" descr="C:\Users\707-0149\Desktop\РАБОТА\НА САЙТ ЯНВАРЬ 2015\БУКЛЕТЫ\Электронный вариант буклетов_Страница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07-0149\Desktop\РАБОТА\НА САЙТ ЯНВАРЬ 2015\БУКЛЕТЫ\Электронный вариант буклетов_Страница_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3" name="Рисунок 3" descr="C:\Users\707-0149\Desktop\РАБОТА\НА САЙТ ЯНВАРЬ 2015\БУКЛЕТЫ\Электронный вариант буклетов_Страница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7-0149\Desktop\РАБОТА\НА САЙТ ЯНВАРЬ 2015\БУКЛЕТЫ\Электронный вариант буклетов_Страница_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8F358D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2015-05-19T11:11:00Z</dcterms:modified>
</cp:coreProperties>
</file>