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60" w:rsidRPr="00276197" w:rsidRDefault="00F1533F" w:rsidP="00276197">
      <w:pPr>
        <w:pStyle w:val="a3"/>
        <w:spacing w:before="0" w:beforeAutospacing="0" w:after="0" w:afterAutospacing="0"/>
        <w:ind w:left="5664"/>
        <w:jc w:val="both"/>
        <w:rPr>
          <w:i/>
          <w:color w:val="000000"/>
        </w:rPr>
      </w:pPr>
      <w:bookmarkStart w:id="0" w:name="_GoBack"/>
      <w:bookmarkEnd w:id="0"/>
      <w:proofErr w:type="spellStart"/>
      <w:r>
        <w:rPr>
          <w:i/>
          <w:color w:val="000000"/>
        </w:rPr>
        <w:t>Жоғарғы</w:t>
      </w:r>
      <w:proofErr w:type="spellEnd"/>
      <w:r>
        <w:rPr>
          <w:i/>
          <w:color w:val="000000"/>
        </w:rPr>
        <w:t xml:space="preserve"> Сот</w:t>
      </w:r>
      <w:r w:rsidR="00FE7D60" w:rsidRPr="00276197">
        <w:rPr>
          <w:i/>
          <w:color w:val="000000"/>
        </w:rPr>
        <w:t xml:space="preserve"> </w:t>
      </w:r>
      <w:proofErr w:type="spellStart"/>
      <w:r w:rsidR="00FE7D60" w:rsidRPr="00276197">
        <w:rPr>
          <w:i/>
          <w:color w:val="000000"/>
        </w:rPr>
        <w:t>жанындағы</w:t>
      </w:r>
      <w:proofErr w:type="spellEnd"/>
    </w:p>
    <w:p w:rsidR="00FE7D60" w:rsidRPr="00276197" w:rsidRDefault="00F1533F" w:rsidP="00276197">
      <w:pPr>
        <w:pStyle w:val="a3"/>
        <w:spacing w:before="0" w:beforeAutospacing="0" w:after="0" w:afterAutospacing="0"/>
        <w:ind w:left="5664"/>
        <w:jc w:val="both"/>
        <w:rPr>
          <w:i/>
          <w:color w:val="000000"/>
        </w:rPr>
      </w:pPr>
      <w:proofErr w:type="spellStart"/>
      <w:r>
        <w:rPr>
          <w:i/>
          <w:color w:val="000000"/>
        </w:rPr>
        <w:t>Халықаралық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к</w:t>
      </w:r>
      <w:r w:rsidR="00FE7D60" w:rsidRPr="00276197">
        <w:rPr>
          <w:i/>
          <w:color w:val="000000"/>
        </w:rPr>
        <w:t>еңестің</w:t>
      </w:r>
      <w:proofErr w:type="spellEnd"/>
    </w:p>
    <w:p w:rsidR="00FE7D60" w:rsidRPr="00276197" w:rsidRDefault="00FE7D60" w:rsidP="00276197">
      <w:pPr>
        <w:pStyle w:val="a3"/>
        <w:spacing w:before="0" w:beforeAutospacing="0" w:after="0" w:afterAutospacing="0"/>
        <w:ind w:left="5664"/>
        <w:jc w:val="both"/>
        <w:rPr>
          <w:i/>
          <w:color w:val="000000"/>
        </w:rPr>
      </w:pPr>
      <w:r w:rsidRPr="00276197">
        <w:rPr>
          <w:i/>
          <w:color w:val="000000"/>
        </w:rPr>
        <w:t xml:space="preserve">2016 </w:t>
      </w:r>
      <w:proofErr w:type="spellStart"/>
      <w:r w:rsidRPr="00276197">
        <w:rPr>
          <w:i/>
          <w:color w:val="000000"/>
        </w:rPr>
        <w:t>жылғы</w:t>
      </w:r>
      <w:proofErr w:type="spellEnd"/>
      <w:r w:rsidRPr="00276197">
        <w:rPr>
          <w:i/>
          <w:color w:val="000000"/>
        </w:rPr>
        <w:t xml:space="preserve"> 22 </w:t>
      </w:r>
      <w:proofErr w:type="spellStart"/>
      <w:r w:rsidRPr="00276197">
        <w:rPr>
          <w:i/>
          <w:color w:val="000000"/>
        </w:rPr>
        <w:t>қарашадағы</w:t>
      </w:r>
      <w:proofErr w:type="spellEnd"/>
    </w:p>
    <w:p w:rsidR="00FE7D60" w:rsidRPr="00276197" w:rsidRDefault="00FE7D60" w:rsidP="00276197">
      <w:pPr>
        <w:pStyle w:val="a3"/>
        <w:spacing w:before="0" w:beforeAutospacing="0" w:after="0" w:afterAutospacing="0"/>
        <w:ind w:left="5664"/>
        <w:jc w:val="both"/>
        <w:rPr>
          <w:i/>
          <w:color w:val="000000"/>
        </w:rPr>
      </w:pPr>
      <w:r w:rsidRPr="00276197">
        <w:rPr>
          <w:i/>
          <w:color w:val="000000"/>
        </w:rPr>
        <w:t xml:space="preserve">№ 2 </w:t>
      </w:r>
      <w:proofErr w:type="spellStart"/>
      <w:r w:rsidRPr="00276197">
        <w:rPr>
          <w:i/>
          <w:color w:val="000000"/>
        </w:rPr>
        <w:t>хаттамалық</w:t>
      </w:r>
      <w:proofErr w:type="spellEnd"/>
      <w:r w:rsidRPr="00276197">
        <w:rPr>
          <w:i/>
          <w:color w:val="000000"/>
        </w:rPr>
        <w:t xml:space="preserve"> </w:t>
      </w:r>
      <w:proofErr w:type="spellStart"/>
      <w:r w:rsidRPr="00276197">
        <w:rPr>
          <w:i/>
          <w:color w:val="000000"/>
        </w:rPr>
        <w:t>шешімімен</w:t>
      </w:r>
      <w:proofErr w:type="spellEnd"/>
    </w:p>
    <w:p w:rsidR="00FE7D60" w:rsidRPr="00276197" w:rsidRDefault="00FE7D60" w:rsidP="00276197">
      <w:pPr>
        <w:pStyle w:val="a3"/>
        <w:spacing w:before="0" w:beforeAutospacing="0" w:after="0" w:afterAutospacing="0"/>
        <w:ind w:left="5664"/>
        <w:jc w:val="both"/>
        <w:rPr>
          <w:i/>
          <w:color w:val="000000"/>
        </w:rPr>
      </w:pPr>
      <w:proofErr w:type="spellStart"/>
      <w:r w:rsidRPr="00276197">
        <w:rPr>
          <w:i/>
          <w:color w:val="000000"/>
        </w:rPr>
        <w:t>бекітілген</w:t>
      </w:r>
      <w:proofErr w:type="spellEnd"/>
    </w:p>
    <w:p w:rsidR="00FE7D60" w:rsidRDefault="00FE7D60" w:rsidP="00FE7D60">
      <w:pPr>
        <w:pStyle w:val="a3"/>
        <w:ind w:left="5664"/>
        <w:jc w:val="both"/>
        <w:rPr>
          <w:color w:val="000000"/>
          <w:sz w:val="27"/>
          <w:szCs w:val="27"/>
        </w:rPr>
      </w:pPr>
    </w:p>
    <w:p w:rsidR="00FE7D60" w:rsidRPr="00276197" w:rsidRDefault="00FE7D60" w:rsidP="0027619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proofErr w:type="spellStart"/>
      <w:r w:rsidRPr="00276197">
        <w:rPr>
          <w:b/>
          <w:color w:val="000000"/>
          <w:sz w:val="27"/>
          <w:szCs w:val="27"/>
        </w:rPr>
        <w:t>Қазақстан</w:t>
      </w:r>
      <w:proofErr w:type="spellEnd"/>
      <w:r w:rsidRPr="00276197">
        <w:rPr>
          <w:b/>
          <w:color w:val="000000"/>
          <w:sz w:val="27"/>
          <w:szCs w:val="27"/>
        </w:rPr>
        <w:t xml:space="preserve"> </w:t>
      </w:r>
      <w:proofErr w:type="spellStart"/>
      <w:r w:rsidRPr="00276197">
        <w:rPr>
          <w:b/>
          <w:color w:val="000000"/>
          <w:sz w:val="27"/>
          <w:szCs w:val="27"/>
        </w:rPr>
        <w:t>Республикасы</w:t>
      </w:r>
      <w:proofErr w:type="spellEnd"/>
      <w:r w:rsidRPr="00276197">
        <w:rPr>
          <w:b/>
          <w:color w:val="000000"/>
          <w:sz w:val="27"/>
          <w:szCs w:val="27"/>
        </w:rPr>
        <w:t xml:space="preserve"> </w:t>
      </w:r>
      <w:proofErr w:type="spellStart"/>
      <w:r w:rsidRPr="00276197">
        <w:rPr>
          <w:b/>
          <w:color w:val="000000"/>
          <w:sz w:val="27"/>
          <w:szCs w:val="27"/>
        </w:rPr>
        <w:t>Жоғарғы</w:t>
      </w:r>
      <w:proofErr w:type="spellEnd"/>
      <w:r w:rsidRPr="00276197">
        <w:rPr>
          <w:b/>
          <w:color w:val="000000"/>
          <w:sz w:val="27"/>
          <w:szCs w:val="27"/>
        </w:rPr>
        <w:t xml:space="preserve"> </w:t>
      </w:r>
      <w:proofErr w:type="spellStart"/>
      <w:r w:rsidRPr="00276197">
        <w:rPr>
          <w:b/>
          <w:color w:val="000000"/>
          <w:sz w:val="27"/>
          <w:szCs w:val="27"/>
        </w:rPr>
        <w:t>Сотының</w:t>
      </w:r>
      <w:proofErr w:type="spellEnd"/>
      <w:r w:rsidRPr="00276197">
        <w:rPr>
          <w:b/>
          <w:color w:val="000000"/>
          <w:sz w:val="27"/>
          <w:szCs w:val="27"/>
        </w:rPr>
        <w:t xml:space="preserve"> </w:t>
      </w:r>
      <w:proofErr w:type="spellStart"/>
      <w:r w:rsidRPr="00276197">
        <w:rPr>
          <w:b/>
          <w:color w:val="000000"/>
          <w:sz w:val="27"/>
          <w:szCs w:val="27"/>
        </w:rPr>
        <w:t>жанындағы</w:t>
      </w:r>
      <w:proofErr w:type="spellEnd"/>
      <w:r w:rsidRPr="00276197">
        <w:rPr>
          <w:b/>
          <w:color w:val="000000"/>
          <w:sz w:val="27"/>
          <w:szCs w:val="27"/>
        </w:rPr>
        <w:t xml:space="preserve"> </w:t>
      </w:r>
      <w:proofErr w:type="spellStart"/>
      <w:r w:rsidRPr="00276197">
        <w:rPr>
          <w:b/>
          <w:color w:val="000000"/>
          <w:sz w:val="27"/>
          <w:szCs w:val="27"/>
        </w:rPr>
        <w:t>Халықаралық</w:t>
      </w:r>
      <w:proofErr w:type="spellEnd"/>
      <w:r w:rsidRPr="00276197">
        <w:rPr>
          <w:b/>
          <w:color w:val="000000"/>
          <w:sz w:val="27"/>
          <w:szCs w:val="27"/>
        </w:rPr>
        <w:t xml:space="preserve"> </w:t>
      </w:r>
      <w:proofErr w:type="spellStart"/>
      <w:r w:rsidRPr="00276197">
        <w:rPr>
          <w:b/>
          <w:color w:val="000000"/>
          <w:sz w:val="27"/>
          <w:szCs w:val="27"/>
        </w:rPr>
        <w:t>кеңестің</w:t>
      </w:r>
      <w:proofErr w:type="spellEnd"/>
      <w:r w:rsidRPr="00276197">
        <w:rPr>
          <w:b/>
          <w:color w:val="000000"/>
          <w:sz w:val="27"/>
          <w:szCs w:val="27"/>
        </w:rPr>
        <w:t xml:space="preserve"> </w:t>
      </w:r>
      <w:proofErr w:type="spellStart"/>
      <w:r w:rsidRPr="00276197">
        <w:rPr>
          <w:b/>
          <w:color w:val="000000"/>
          <w:sz w:val="27"/>
          <w:szCs w:val="27"/>
        </w:rPr>
        <w:t>соттардағы</w:t>
      </w:r>
      <w:proofErr w:type="spellEnd"/>
      <w:r w:rsidRPr="00276197">
        <w:rPr>
          <w:b/>
          <w:color w:val="000000"/>
          <w:sz w:val="27"/>
          <w:szCs w:val="27"/>
        </w:rPr>
        <w:t xml:space="preserve"> IT-</w:t>
      </w:r>
      <w:proofErr w:type="spellStart"/>
      <w:r w:rsidRPr="00276197">
        <w:rPr>
          <w:b/>
          <w:color w:val="000000"/>
          <w:sz w:val="27"/>
          <w:szCs w:val="27"/>
        </w:rPr>
        <w:t>технологияларын</w:t>
      </w:r>
      <w:proofErr w:type="spellEnd"/>
      <w:r w:rsidRPr="00276197">
        <w:rPr>
          <w:b/>
          <w:color w:val="000000"/>
          <w:sz w:val="27"/>
          <w:szCs w:val="27"/>
        </w:rPr>
        <w:t xml:space="preserve"> </w:t>
      </w:r>
      <w:proofErr w:type="spellStart"/>
      <w:r w:rsidRPr="00276197">
        <w:rPr>
          <w:b/>
          <w:color w:val="000000"/>
          <w:sz w:val="27"/>
          <w:szCs w:val="27"/>
        </w:rPr>
        <w:t>одан</w:t>
      </w:r>
      <w:proofErr w:type="spellEnd"/>
      <w:r w:rsidRPr="00276197">
        <w:rPr>
          <w:b/>
          <w:color w:val="000000"/>
          <w:sz w:val="27"/>
          <w:szCs w:val="27"/>
        </w:rPr>
        <w:t xml:space="preserve"> </w:t>
      </w:r>
      <w:proofErr w:type="spellStart"/>
      <w:r w:rsidRPr="00276197">
        <w:rPr>
          <w:b/>
          <w:color w:val="000000"/>
          <w:sz w:val="27"/>
          <w:szCs w:val="27"/>
        </w:rPr>
        <w:t>ә</w:t>
      </w:r>
      <w:proofErr w:type="gramStart"/>
      <w:r w:rsidRPr="00276197">
        <w:rPr>
          <w:b/>
          <w:color w:val="000000"/>
          <w:sz w:val="27"/>
          <w:szCs w:val="27"/>
        </w:rPr>
        <w:t>р</w:t>
      </w:r>
      <w:proofErr w:type="gramEnd"/>
      <w:r w:rsidRPr="00276197">
        <w:rPr>
          <w:b/>
          <w:color w:val="000000"/>
          <w:sz w:val="27"/>
          <w:szCs w:val="27"/>
        </w:rPr>
        <w:t>і</w:t>
      </w:r>
      <w:proofErr w:type="spellEnd"/>
      <w:r w:rsidRPr="00276197">
        <w:rPr>
          <w:b/>
          <w:color w:val="000000"/>
          <w:sz w:val="27"/>
          <w:szCs w:val="27"/>
        </w:rPr>
        <w:t xml:space="preserve"> </w:t>
      </w:r>
      <w:proofErr w:type="spellStart"/>
      <w:r w:rsidRPr="00276197">
        <w:rPr>
          <w:b/>
          <w:color w:val="000000"/>
          <w:sz w:val="27"/>
          <w:szCs w:val="27"/>
        </w:rPr>
        <w:t>дамыту</w:t>
      </w:r>
      <w:proofErr w:type="spellEnd"/>
      <w:r w:rsidRPr="00276197">
        <w:rPr>
          <w:b/>
          <w:color w:val="000000"/>
          <w:sz w:val="27"/>
          <w:szCs w:val="27"/>
        </w:rPr>
        <w:t xml:space="preserve"> </w:t>
      </w:r>
      <w:proofErr w:type="spellStart"/>
      <w:r w:rsidRPr="00276197">
        <w:rPr>
          <w:b/>
          <w:color w:val="000000"/>
          <w:sz w:val="27"/>
          <w:szCs w:val="27"/>
        </w:rPr>
        <w:t>бойынша</w:t>
      </w:r>
      <w:proofErr w:type="spellEnd"/>
    </w:p>
    <w:p w:rsidR="00FE7D60" w:rsidRPr="00276197" w:rsidRDefault="00FE7D60" w:rsidP="0027619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276197">
        <w:rPr>
          <w:b/>
          <w:color w:val="000000"/>
          <w:sz w:val="27"/>
          <w:szCs w:val="27"/>
        </w:rPr>
        <w:t>ҰСЫНЫМЫ</w:t>
      </w:r>
    </w:p>
    <w:p w:rsidR="00276197" w:rsidRDefault="00276197" w:rsidP="00276197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FE7D60" w:rsidRDefault="00FE7D60" w:rsidP="00276197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Қазақстан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Республикасы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Жоғарғы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Сотының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жанындағы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Халықаралық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кеңесі</w:t>
      </w:r>
      <w:proofErr w:type="spellEnd"/>
      <w:r>
        <w:rPr>
          <w:color w:val="000000"/>
          <w:sz w:val="27"/>
          <w:szCs w:val="27"/>
        </w:rPr>
        <w:t>, «</w:t>
      </w:r>
      <w:proofErr w:type="spellStart"/>
      <w:r>
        <w:rPr>
          <w:color w:val="000000"/>
          <w:sz w:val="27"/>
          <w:szCs w:val="27"/>
        </w:rPr>
        <w:t>Қазақстан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Республикасының</w:t>
      </w:r>
      <w:proofErr w:type="spellEnd"/>
      <w:r>
        <w:rPr>
          <w:color w:val="000000"/>
          <w:sz w:val="27"/>
          <w:szCs w:val="27"/>
        </w:rPr>
        <w:t xml:space="preserve"> сот </w:t>
      </w:r>
      <w:proofErr w:type="spellStart"/>
      <w:r>
        <w:rPr>
          <w:color w:val="000000"/>
          <w:sz w:val="27"/>
          <w:szCs w:val="27"/>
        </w:rPr>
        <w:t>жүйесі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судьяларының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мәртебесі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туралы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Қазақстан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Республикасының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Конституциялық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заңының</w:t>
      </w:r>
      <w:proofErr w:type="spellEnd"/>
      <w:r>
        <w:rPr>
          <w:color w:val="000000"/>
          <w:sz w:val="27"/>
          <w:szCs w:val="27"/>
        </w:rPr>
        <w:t xml:space="preserve"> 18-бабының               6-тармағына, </w:t>
      </w:r>
      <w:proofErr w:type="spellStart"/>
      <w:r>
        <w:rPr>
          <w:color w:val="000000"/>
          <w:sz w:val="27"/>
          <w:szCs w:val="27"/>
        </w:rPr>
        <w:t>Қазақстан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Республикасы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Жоғарғы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Сотының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жанындағы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Халықаралық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кеңесі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туралы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Ереженің</w:t>
      </w:r>
      <w:proofErr w:type="spellEnd"/>
      <w:r>
        <w:rPr>
          <w:color w:val="000000"/>
          <w:sz w:val="27"/>
          <w:szCs w:val="27"/>
        </w:rPr>
        <w:t xml:space="preserve"> 4-тармағына </w:t>
      </w:r>
      <w:proofErr w:type="spellStart"/>
      <w:r>
        <w:rPr>
          <w:color w:val="000000"/>
          <w:sz w:val="27"/>
          <w:szCs w:val="27"/>
        </w:rPr>
        <w:t>сәйкес</w:t>
      </w:r>
      <w:proofErr w:type="spellEnd"/>
      <w:r>
        <w:rPr>
          <w:color w:val="000000"/>
          <w:sz w:val="27"/>
          <w:szCs w:val="27"/>
        </w:rPr>
        <w:t>,</w:t>
      </w:r>
      <w:proofErr w:type="gramEnd"/>
    </w:p>
    <w:p w:rsidR="00FE7D60" w:rsidRDefault="00FE7D60" w:rsidP="002761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өзінің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мақсаты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Қазақстан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Республикасы</w:t>
      </w:r>
      <w:proofErr w:type="spellEnd"/>
      <w:r>
        <w:rPr>
          <w:color w:val="000000"/>
          <w:sz w:val="27"/>
          <w:szCs w:val="27"/>
        </w:rPr>
        <w:t xml:space="preserve"> со</w:t>
      </w:r>
      <w:proofErr w:type="gramStart"/>
      <w:r>
        <w:rPr>
          <w:color w:val="000000"/>
          <w:sz w:val="27"/>
          <w:szCs w:val="27"/>
        </w:rPr>
        <w:t>т-</w:t>
      </w:r>
      <w:proofErr w:type="spellStart"/>
      <w:proofErr w:type="gramEnd"/>
      <w:r>
        <w:rPr>
          <w:color w:val="000000"/>
          <w:sz w:val="27"/>
          <w:szCs w:val="27"/>
        </w:rPr>
        <w:t>құқықтық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жүйесіне</w:t>
      </w:r>
      <w:proofErr w:type="spellEnd"/>
      <w:r>
        <w:rPr>
          <w:color w:val="000000"/>
          <w:sz w:val="27"/>
          <w:szCs w:val="27"/>
        </w:rPr>
        <w:t xml:space="preserve"> сот </w:t>
      </w:r>
      <w:proofErr w:type="spellStart"/>
      <w:r>
        <w:rPr>
          <w:color w:val="000000"/>
          <w:sz w:val="27"/>
          <w:szCs w:val="27"/>
        </w:rPr>
        <w:t>төрелігінің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озық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халықаралық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стандарттарын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енгізу</w:t>
      </w:r>
      <w:proofErr w:type="spellEnd"/>
      <w:r>
        <w:rPr>
          <w:color w:val="000000"/>
          <w:sz w:val="27"/>
          <w:szCs w:val="27"/>
        </w:rPr>
        <w:t xml:space="preserve"> бола </w:t>
      </w:r>
      <w:proofErr w:type="spellStart"/>
      <w:r>
        <w:rPr>
          <w:color w:val="000000"/>
          <w:sz w:val="27"/>
          <w:szCs w:val="27"/>
        </w:rPr>
        <w:t>тұра</w:t>
      </w:r>
      <w:proofErr w:type="spellEnd"/>
      <w:r>
        <w:rPr>
          <w:color w:val="000000"/>
          <w:sz w:val="27"/>
          <w:szCs w:val="27"/>
        </w:rPr>
        <w:t>;</w:t>
      </w:r>
    </w:p>
    <w:p w:rsidR="00FE7D60" w:rsidRDefault="00FE7D60" w:rsidP="002761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Қазақстан</w:t>
      </w:r>
      <w:proofErr w:type="spellEnd"/>
      <w:r>
        <w:rPr>
          <w:color w:val="000000"/>
          <w:sz w:val="27"/>
          <w:szCs w:val="27"/>
        </w:rPr>
        <w:t xml:space="preserve"> сот </w:t>
      </w:r>
      <w:proofErr w:type="spellStart"/>
      <w:r>
        <w:rPr>
          <w:color w:val="000000"/>
          <w:sz w:val="27"/>
          <w:szCs w:val="27"/>
        </w:rPr>
        <w:t>жүйесінің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қазіргі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заманғы</w:t>
      </w:r>
      <w:proofErr w:type="spellEnd"/>
      <w:r>
        <w:rPr>
          <w:color w:val="000000"/>
          <w:sz w:val="27"/>
          <w:szCs w:val="27"/>
        </w:rPr>
        <w:t xml:space="preserve"> IT-</w:t>
      </w:r>
      <w:proofErr w:type="spellStart"/>
      <w:r>
        <w:rPr>
          <w:color w:val="000000"/>
          <w:sz w:val="27"/>
          <w:szCs w:val="27"/>
        </w:rPr>
        <w:t>технологияларын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қолдануындағы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жеті</w:t>
      </w:r>
      <w:proofErr w:type="gramStart"/>
      <w:r>
        <w:rPr>
          <w:color w:val="000000"/>
          <w:sz w:val="27"/>
          <w:szCs w:val="27"/>
        </w:rPr>
        <w:t>ст</w:t>
      </w:r>
      <w:proofErr w:type="gramEnd"/>
      <w:r>
        <w:rPr>
          <w:color w:val="000000"/>
          <w:sz w:val="27"/>
          <w:szCs w:val="27"/>
        </w:rPr>
        <w:t>іктерін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оларды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одан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дамытуын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отырып</w:t>
      </w:r>
      <w:proofErr w:type="spellEnd"/>
      <w:r>
        <w:rPr>
          <w:color w:val="000000"/>
          <w:sz w:val="27"/>
          <w:szCs w:val="27"/>
        </w:rPr>
        <w:t>;</w:t>
      </w:r>
    </w:p>
    <w:p w:rsidR="00FE7D60" w:rsidRDefault="00FE7D60" w:rsidP="0027619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Қазақстанның</w:t>
      </w:r>
      <w:proofErr w:type="spellEnd"/>
      <w:r>
        <w:rPr>
          <w:color w:val="000000"/>
          <w:sz w:val="27"/>
          <w:szCs w:val="27"/>
        </w:rPr>
        <w:t xml:space="preserve"> сот </w:t>
      </w:r>
      <w:proofErr w:type="spellStart"/>
      <w:r>
        <w:rPr>
          <w:color w:val="000000"/>
          <w:sz w:val="27"/>
          <w:szCs w:val="27"/>
        </w:rPr>
        <w:t>жүйесінің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құқық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үстемдігі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принципін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қамтамасыз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етудегі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ерекше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өлін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азаматтардың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сотпен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байланыстарын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жеңілдетуін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қамтамасыз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етудегі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рөлін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өтіп</w:t>
      </w:r>
      <w:proofErr w:type="spellEnd"/>
      <w:r>
        <w:rPr>
          <w:color w:val="000000"/>
          <w:sz w:val="27"/>
          <w:szCs w:val="27"/>
        </w:rPr>
        <w:t>;</w:t>
      </w:r>
    </w:p>
    <w:p w:rsidR="00FE7D60" w:rsidRDefault="00FE7D60" w:rsidP="002761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қазіргі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заманғы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технологиялардың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көмегімен</w:t>
      </w:r>
      <w:proofErr w:type="spellEnd"/>
      <w:r>
        <w:rPr>
          <w:color w:val="000000"/>
          <w:sz w:val="27"/>
          <w:szCs w:val="27"/>
        </w:rPr>
        <w:t xml:space="preserve"> сот </w:t>
      </w:r>
      <w:proofErr w:type="spellStart"/>
      <w:r>
        <w:rPr>
          <w:color w:val="000000"/>
          <w:sz w:val="27"/>
          <w:szCs w:val="27"/>
        </w:rPr>
        <w:t>ақпараттарын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тарату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көптеген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халықаралық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шарттарда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атап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айтқанда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адам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құқықтары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негізгі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бостандықтарын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қорғау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жөніндегі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Конвенциясында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көзделгендей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алдағы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уақытта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азаматтардың</w:t>
      </w:r>
      <w:proofErr w:type="spellEnd"/>
      <w:r>
        <w:rPr>
          <w:color w:val="000000"/>
          <w:sz w:val="27"/>
          <w:szCs w:val="27"/>
        </w:rPr>
        <w:t xml:space="preserve"> сот </w:t>
      </w:r>
      <w:proofErr w:type="spellStart"/>
      <w:r>
        <w:rPr>
          <w:color w:val="000000"/>
          <w:sz w:val="27"/>
          <w:szCs w:val="27"/>
        </w:rPr>
        <w:t>төрелігіне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қолжетімділіктерін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жетілдіруге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ықпал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ететіні</w:t>
      </w:r>
      <w:proofErr w:type="gramStart"/>
      <w:r>
        <w:rPr>
          <w:color w:val="000000"/>
          <w:sz w:val="27"/>
          <w:szCs w:val="27"/>
        </w:rPr>
        <w:t>н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мойындай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отырып</w:t>
      </w:r>
      <w:proofErr w:type="spellEnd"/>
      <w:r>
        <w:rPr>
          <w:color w:val="000000"/>
          <w:sz w:val="27"/>
          <w:szCs w:val="27"/>
        </w:rPr>
        <w:t>,</w:t>
      </w:r>
    </w:p>
    <w:p w:rsidR="00FE7D60" w:rsidRDefault="00FE7D60" w:rsidP="002761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«</w:t>
      </w:r>
      <w:proofErr w:type="spellStart"/>
      <w:r>
        <w:rPr>
          <w:color w:val="000000"/>
          <w:sz w:val="27"/>
          <w:szCs w:val="27"/>
        </w:rPr>
        <w:t>Электрондық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қылмыстық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жобасы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аясында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Қазақстан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Республикасының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құқық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қорғау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арнайы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органдарының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ақпараттық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жүйелерінің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ақпараттық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өзара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gramStart"/>
      <w:r>
        <w:rPr>
          <w:color w:val="000000"/>
          <w:sz w:val="27"/>
          <w:szCs w:val="27"/>
        </w:rPr>
        <w:t>с-</w:t>
      </w:r>
      <w:proofErr w:type="gramEnd"/>
      <w:r>
        <w:rPr>
          <w:color w:val="000000"/>
          <w:sz w:val="27"/>
          <w:szCs w:val="27"/>
        </w:rPr>
        <w:t>қимыл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жасасуды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асыруға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дайындықтарының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алдын</w:t>
      </w:r>
      <w:proofErr w:type="spellEnd"/>
      <w:r>
        <w:rPr>
          <w:color w:val="000000"/>
          <w:sz w:val="27"/>
          <w:szCs w:val="27"/>
        </w:rPr>
        <w:t xml:space="preserve"> ала </w:t>
      </w:r>
      <w:proofErr w:type="spellStart"/>
      <w:r>
        <w:rPr>
          <w:color w:val="000000"/>
          <w:sz w:val="27"/>
          <w:szCs w:val="27"/>
        </w:rPr>
        <w:t>талдауын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өткізуді</w:t>
      </w:r>
      <w:proofErr w:type="spellEnd"/>
      <w:r>
        <w:rPr>
          <w:color w:val="000000"/>
          <w:sz w:val="27"/>
          <w:szCs w:val="27"/>
        </w:rPr>
        <w:t xml:space="preserve">; осы </w:t>
      </w:r>
      <w:proofErr w:type="spellStart"/>
      <w:r>
        <w:rPr>
          <w:color w:val="000000"/>
          <w:sz w:val="27"/>
          <w:szCs w:val="27"/>
        </w:rPr>
        <w:t>талдауды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есепке</w:t>
      </w:r>
      <w:proofErr w:type="spellEnd"/>
      <w:r>
        <w:rPr>
          <w:color w:val="000000"/>
          <w:sz w:val="27"/>
          <w:szCs w:val="27"/>
        </w:rPr>
        <w:t xml:space="preserve"> ала </w:t>
      </w:r>
      <w:proofErr w:type="spellStart"/>
      <w:r>
        <w:rPr>
          <w:color w:val="000000"/>
          <w:sz w:val="27"/>
          <w:szCs w:val="27"/>
        </w:rPr>
        <w:t>отырып</w:t>
      </w:r>
      <w:proofErr w:type="spellEnd"/>
      <w:r>
        <w:rPr>
          <w:color w:val="000000"/>
          <w:sz w:val="27"/>
          <w:szCs w:val="27"/>
        </w:rPr>
        <w:t xml:space="preserve">, сот </w:t>
      </w:r>
      <w:proofErr w:type="spellStart"/>
      <w:r>
        <w:rPr>
          <w:color w:val="000000"/>
          <w:sz w:val="27"/>
          <w:szCs w:val="27"/>
        </w:rPr>
        <w:t>ісін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жүргізудің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буынына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автоматтандырылған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циклге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кезең-кезеңмен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ауысуын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жүзеге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асыруды</w:t>
      </w:r>
      <w:proofErr w:type="spellEnd"/>
      <w:r>
        <w:rPr>
          <w:color w:val="000000"/>
          <w:sz w:val="27"/>
          <w:szCs w:val="27"/>
        </w:rPr>
        <w:t>;</w:t>
      </w:r>
    </w:p>
    <w:p w:rsidR="00FE7D60" w:rsidRDefault="00FE7D60" w:rsidP="002761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Толығымен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қағазсыз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жүргізу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індегі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түпкі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мақсатқа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жеткізуді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назарға</w:t>
      </w:r>
      <w:proofErr w:type="spellEnd"/>
      <w:r>
        <w:rPr>
          <w:color w:val="000000"/>
          <w:sz w:val="27"/>
          <w:szCs w:val="27"/>
        </w:rPr>
        <w:t xml:space="preserve"> ала </w:t>
      </w:r>
      <w:proofErr w:type="spellStart"/>
      <w:r>
        <w:rPr>
          <w:color w:val="000000"/>
          <w:sz w:val="27"/>
          <w:szCs w:val="27"/>
        </w:rPr>
        <w:t>отырып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алдағы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уақытта</w:t>
      </w:r>
      <w:proofErr w:type="spellEnd"/>
      <w:r>
        <w:rPr>
          <w:color w:val="000000"/>
          <w:sz w:val="27"/>
          <w:szCs w:val="27"/>
        </w:rPr>
        <w:t xml:space="preserve"> сот </w:t>
      </w:r>
      <w:proofErr w:type="spellStart"/>
      <w:r>
        <w:rPr>
          <w:color w:val="000000"/>
          <w:sz w:val="27"/>
          <w:szCs w:val="27"/>
        </w:rPr>
        <w:t>процестерін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жүргізуді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автоматтандыра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отырып</w:t>
      </w:r>
      <w:proofErr w:type="spellEnd"/>
      <w:r>
        <w:rPr>
          <w:color w:val="000000"/>
          <w:sz w:val="27"/>
          <w:szCs w:val="27"/>
        </w:rPr>
        <w:t>, «ТӨ</w:t>
      </w:r>
      <w:proofErr w:type="gramStart"/>
      <w:r>
        <w:rPr>
          <w:color w:val="000000"/>
          <w:sz w:val="27"/>
          <w:szCs w:val="27"/>
        </w:rPr>
        <w:t>РЕЛ</w:t>
      </w:r>
      <w:proofErr w:type="gramEnd"/>
      <w:r>
        <w:rPr>
          <w:color w:val="000000"/>
          <w:sz w:val="27"/>
          <w:szCs w:val="27"/>
        </w:rPr>
        <w:t xml:space="preserve">ІК» </w:t>
      </w:r>
      <w:proofErr w:type="spellStart"/>
      <w:r>
        <w:rPr>
          <w:color w:val="000000"/>
          <w:sz w:val="27"/>
          <w:szCs w:val="27"/>
        </w:rPr>
        <w:t>автоматтандырылған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ақпараттық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талдау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жүйесінің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модульдеріне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сәйкес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судьялардың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прокурорлардың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адвокаттардың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автоматтандырылған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орындарын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бұдан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әрі</w:t>
      </w:r>
      <w:proofErr w:type="spellEnd"/>
      <w:r>
        <w:rPr>
          <w:color w:val="000000"/>
          <w:sz w:val="27"/>
          <w:szCs w:val="27"/>
        </w:rPr>
        <w:t xml:space="preserve"> – АЖО) </w:t>
      </w:r>
      <w:proofErr w:type="spellStart"/>
      <w:r>
        <w:rPr>
          <w:color w:val="000000"/>
          <w:sz w:val="27"/>
          <w:szCs w:val="27"/>
        </w:rPr>
        <w:t>қоса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отырып</w:t>
      </w:r>
      <w:proofErr w:type="spellEnd"/>
      <w:r>
        <w:rPr>
          <w:color w:val="000000"/>
          <w:sz w:val="27"/>
          <w:szCs w:val="27"/>
        </w:rPr>
        <w:t xml:space="preserve">, сот </w:t>
      </w:r>
      <w:proofErr w:type="spellStart"/>
      <w:r>
        <w:rPr>
          <w:color w:val="000000"/>
          <w:sz w:val="27"/>
          <w:szCs w:val="27"/>
        </w:rPr>
        <w:t>отырысының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электрондық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залдарының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үлгілерін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әзірлеуді</w:t>
      </w:r>
      <w:proofErr w:type="spellEnd"/>
      <w:r>
        <w:rPr>
          <w:color w:val="000000"/>
          <w:sz w:val="27"/>
          <w:szCs w:val="27"/>
        </w:rPr>
        <w:t>;</w:t>
      </w:r>
    </w:p>
    <w:p w:rsidR="00FE7D60" w:rsidRDefault="00FE7D60" w:rsidP="0027619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  <w:lang w:val="kk-KZ"/>
        </w:rPr>
        <w:t>ұндай</w:t>
      </w:r>
      <w:r>
        <w:rPr>
          <w:color w:val="000000"/>
          <w:sz w:val="27"/>
          <w:szCs w:val="27"/>
        </w:rPr>
        <w:t xml:space="preserve"> АЖО, </w:t>
      </w:r>
      <w:proofErr w:type="spellStart"/>
      <w:r>
        <w:rPr>
          <w:color w:val="000000"/>
          <w:sz w:val="27"/>
          <w:szCs w:val="27"/>
        </w:rPr>
        <w:t>өтінішхаттарды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электрондық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құжат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нысанында</w:t>
      </w:r>
      <w:proofErr w:type="spellEnd"/>
      <w:r>
        <w:rPr>
          <w:color w:val="000000"/>
          <w:sz w:val="27"/>
          <w:szCs w:val="27"/>
        </w:rPr>
        <w:t xml:space="preserve"> беру </w:t>
      </w:r>
      <w:proofErr w:type="spellStart"/>
      <w:r>
        <w:rPr>
          <w:color w:val="000000"/>
          <w:sz w:val="27"/>
          <w:szCs w:val="27"/>
        </w:rPr>
        <w:t>мүмкіндігін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тараптардың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адвокаттардың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прокурорлардың</w:t>
      </w:r>
      <w:proofErr w:type="spellEnd"/>
      <w:r>
        <w:rPr>
          <w:color w:val="000000"/>
          <w:sz w:val="27"/>
          <w:szCs w:val="27"/>
        </w:rPr>
        <w:t xml:space="preserve"> сот </w:t>
      </w:r>
      <w:proofErr w:type="spellStart"/>
      <w:r>
        <w:rPr>
          <w:color w:val="000000"/>
          <w:sz w:val="27"/>
          <w:szCs w:val="27"/>
        </w:rPr>
        <w:t>отырысы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залында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қаралатын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электрондық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материалдарға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қолжетімділіктерін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ұсынулары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тиіс</w:t>
      </w:r>
      <w:proofErr w:type="spellEnd"/>
      <w:proofErr w:type="gramEnd"/>
      <w:r>
        <w:rPr>
          <w:color w:val="000000"/>
          <w:sz w:val="27"/>
          <w:szCs w:val="27"/>
        </w:rPr>
        <w:t>.</w:t>
      </w:r>
    </w:p>
    <w:p w:rsidR="00FE7D60" w:rsidRDefault="00FE7D60" w:rsidP="0027619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Сот </w:t>
      </w:r>
      <w:proofErr w:type="spellStart"/>
      <w:r>
        <w:rPr>
          <w:color w:val="000000"/>
          <w:sz w:val="27"/>
          <w:szCs w:val="27"/>
        </w:rPr>
        <w:t>отырысының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электрондық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залын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енгізу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бойынша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үлгісін</w:t>
      </w:r>
      <w:proofErr w:type="spellEnd"/>
      <w:r>
        <w:rPr>
          <w:color w:val="000000"/>
          <w:sz w:val="27"/>
          <w:szCs w:val="27"/>
        </w:rPr>
        <w:t xml:space="preserve"> Астана не </w:t>
      </w:r>
      <w:r>
        <w:rPr>
          <w:color w:val="000000"/>
          <w:sz w:val="27"/>
          <w:szCs w:val="27"/>
          <w:lang w:val="kk-KZ"/>
        </w:rPr>
        <w:t xml:space="preserve">болмаса </w:t>
      </w:r>
      <w:r>
        <w:rPr>
          <w:color w:val="000000"/>
          <w:sz w:val="27"/>
          <w:szCs w:val="27"/>
        </w:rPr>
        <w:t xml:space="preserve">Алматы </w:t>
      </w:r>
      <w:proofErr w:type="spellStart"/>
      <w:r>
        <w:rPr>
          <w:color w:val="000000"/>
          <w:sz w:val="27"/>
          <w:szCs w:val="27"/>
        </w:rPr>
        <w:t>қалаларының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жекелеген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соттарында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пилоттық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жоба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шеңберінде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сынауды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қосуын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жүзеге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асыруды</w:t>
      </w:r>
      <w:proofErr w:type="spellEnd"/>
      <w:r>
        <w:rPr>
          <w:color w:val="000000"/>
          <w:sz w:val="27"/>
          <w:szCs w:val="27"/>
        </w:rPr>
        <w:t>;</w:t>
      </w:r>
    </w:p>
    <w:p w:rsidR="00FE7D60" w:rsidRDefault="00FE7D60" w:rsidP="002761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Соттардың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қызметтерінің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көрсеткіштері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бойынша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келі</w:t>
      </w:r>
      <w:proofErr w:type="gramStart"/>
      <w:r>
        <w:rPr>
          <w:color w:val="000000"/>
          <w:sz w:val="27"/>
          <w:szCs w:val="27"/>
        </w:rPr>
        <w:t>п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түскен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талап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қоюлардың</w:t>
      </w:r>
      <w:proofErr w:type="spellEnd"/>
      <w:r>
        <w:rPr>
          <w:color w:val="000000"/>
          <w:sz w:val="27"/>
          <w:szCs w:val="27"/>
        </w:rPr>
        <w:t xml:space="preserve"> саны </w:t>
      </w:r>
      <w:proofErr w:type="spellStart"/>
      <w:r>
        <w:rPr>
          <w:color w:val="000000"/>
          <w:sz w:val="27"/>
          <w:szCs w:val="27"/>
        </w:rPr>
        <w:t>туралы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күн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апта</w:t>
      </w:r>
      <w:proofErr w:type="spellEnd"/>
      <w:r>
        <w:rPr>
          <w:color w:val="000000"/>
          <w:sz w:val="27"/>
          <w:szCs w:val="27"/>
        </w:rPr>
        <w:t xml:space="preserve">, ай </w:t>
      </w:r>
      <w:proofErr w:type="spellStart"/>
      <w:r>
        <w:rPr>
          <w:color w:val="000000"/>
          <w:sz w:val="27"/>
          <w:szCs w:val="27"/>
        </w:rPr>
        <w:t>ішінде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процестік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мерзімдері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бұзыла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қаралған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істер</w:t>
      </w:r>
      <w:proofErr w:type="spellEnd"/>
      <w:r>
        <w:rPr>
          <w:color w:val="000000"/>
          <w:sz w:val="27"/>
          <w:szCs w:val="27"/>
        </w:rPr>
        <w:t xml:space="preserve"> саны </w:t>
      </w:r>
      <w:proofErr w:type="spellStart"/>
      <w:r>
        <w:rPr>
          <w:color w:val="000000"/>
          <w:sz w:val="27"/>
          <w:szCs w:val="27"/>
        </w:rPr>
        <w:t>туралы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тоқтатылған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істер</w:t>
      </w:r>
      <w:proofErr w:type="spellEnd"/>
      <w:r>
        <w:rPr>
          <w:color w:val="000000"/>
          <w:sz w:val="27"/>
          <w:szCs w:val="27"/>
        </w:rPr>
        <w:t xml:space="preserve"> саны </w:t>
      </w:r>
      <w:proofErr w:type="spellStart"/>
      <w:r>
        <w:rPr>
          <w:color w:val="000000"/>
          <w:sz w:val="27"/>
          <w:szCs w:val="27"/>
        </w:rPr>
        <w:t>туралы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тоқтатылған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мерзімдері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т.б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туралы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жедел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ақпар</w:t>
      </w:r>
      <w:proofErr w:type="spellEnd"/>
      <w:r>
        <w:rPr>
          <w:color w:val="000000"/>
          <w:sz w:val="27"/>
          <w:szCs w:val="27"/>
          <w:lang w:val="kk-KZ"/>
        </w:rPr>
        <w:t>а</w:t>
      </w:r>
      <w:proofErr w:type="spellStart"/>
      <w:r>
        <w:rPr>
          <w:color w:val="000000"/>
          <w:sz w:val="27"/>
          <w:szCs w:val="27"/>
        </w:rPr>
        <w:t>ттарға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қолжетімділікті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жүзеге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асыру</w:t>
      </w:r>
      <w:proofErr w:type="gramEnd"/>
      <w:r>
        <w:rPr>
          <w:color w:val="000000"/>
          <w:sz w:val="27"/>
          <w:szCs w:val="27"/>
        </w:rPr>
        <w:t>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мүмкіндік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беретін</w:t>
      </w:r>
      <w:proofErr w:type="spellEnd"/>
      <w:r>
        <w:rPr>
          <w:color w:val="000000"/>
          <w:sz w:val="27"/>
          <w:szCs w:val="27"/>
        </w:rPr>
        <w:t xml:space="preserve"> сот </w:t>
      </w:r>
      <w:proofErr w:type="spellStart"/>
      <w:r>
        <w:rPr>
          <w:color w:val="000000"/>
          <w:sz w:val="27"/>
          <w:szCs w:val="27"/>
        </w:rPr>
        <w:t>органдарының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Жағдаяттық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орталығын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мүмкіндігін</w:t>
      </w:r>
      <w:proofErr w:type="spellEnd"/>
      <w:r>
        <w:rPr>
          <w:color w:val="000000"/>
          <w:sz w:val="27"/>
          <w:szCs w:val="27"/>
        </w:rPr>
        <w:t xml:space="preserve"> қарауды;</w:t>
      </w:r>
    </w:p>
    <w:p w:rsidR="00FE7D60" w:rsidRDefault="00FE7D60" w:rsidP="002761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Қазақстанның</w:t>
      </w:r>
      <w:proofErr w:type="spellEnd"/>
      <w:r>
        <w:rPr>
          <w:color w:val="000000"/>
          <w:sz w:val="27"/>
          <w:szCs w:val="27"/>
        </w:rPr>
        <w:t xml:space="preserve"> сот </w:t>
      </w:r>
      <w:proofErr w:type="spellStart"/>
      <w:r>
        <w:rPr>
          <w:color w:val="000000"/>
          <w:sz w:val="27"/>
          <w:szCs w:val="27"/>
        </w:rPr>
        <w:t>ісін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жүргізулерінде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бейнекоферецбайланысын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ішінде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мобильді</w:t>
      </w:r>
      <w:proofErr w:type="gramStart"/>
      <w:r>
        <w:rPr>
          <w:color w:val="000000"/>
          <w:sz w:val="27"/>
          <w:szCs w:val="27"/>
        </w:rPr>
        <w:t>к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құрылғыларды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қолдану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кеңейтуді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қамтамасыз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етуді</w:t>
      </w:r>
      <w:proofErr w:type="spellEnd"/>
      <w:r>
        <w:rPr>
          <w:color w:val="000000"/>
          <w:sz w:val="27"/>
          <w:szCs w:val="27"/>
        </w:rPr>
        <w:t>;</w:t>
      </w:r>
    </w:p>
    <w:p w:rsidR="00FE7D60" w:rsidRDefault="00FE7D60" w:rsidP="002761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Неғұрлым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перспективалы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Блокчейн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технологиясын</w:t>
      </w:r>
      <w:proofErr w:type="spellEnd"/>
      <w:r>
        <w:rPr>
          <w:color w:val="000000"/>
          <w:sz w:val="27"/>
          <w:szCs w:val="27"/>
        </w:rPr>
        <w:t xml:space="preserve"> сот </w:t>
      </w:r>
      <w:proofErr w:type="spellStart"/>
      <w:r>
        <w:rPr>
          <w:color w:val="000000"/>
          <w:sz w:val="27"/>
          <w:szCs w:val="27"/>
        </w:rPr>
        <w:t>жүйесінің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ақпараттық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желілерінде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сәйкестендіру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құралы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ретінде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енгізудің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масат</w:t>
      </w:r>
      <w:proofErr w:type="gramEnd"/>
      <w:r>
        <w:rPr>
          <w:color w:val="000000"/>
          <w:sz w:val="27"/>
          <w:szCs w:val="27"/>
        </w:rPr>
        <w:t>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болуын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пысықтауды</w:t>
      </w:r>
      <w:proofErr w:type="spellEnd"/>
      <w:r>
        <w:rPr>
          <w:color w:val="000000"/>
          <w:sz w:val="27"/>
          <w:szCs w:val="27"/>
        </w:rPr>
        <w:t>;</w:t>
      </w:r>
    </w:p>
    <w:p w:rsidR="00FE7D60" w:rsidRDefault="00FE7D60" w:rsidP="002761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Жасанды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интеллектті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келі</w:t>
      </w:r>
      <w:proofErr w:type="gramStart"/>
      <w:r>
        <w:rPr>
          <w:color w:val="000000"/>
          <w:sz w:val="27"/>
          <w:szCs w:val="27"/>
        </w:rPr>
        <w:t>п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</w:t>
      </w:r>
      <w:r w:rsidR="00DE0DE4">
        <w:rPr>
          <w:color w:val="000000"/>
          <w:sz w:val="27"/>
          <w:szCs w:val="27"/>
        </w:rPr>
        <w:t>сетін</w:t>
      </w:r>
      <w:proofErr w:type="spellEnd"/>
      <w:r w:rsidR="00DE0DE4">
        <w:rPr>
          <w:color w:val="000000"/>
          <w:sz w:val="27"/>
          <w:szCs w:val="27"/>
        </w:rPr>
        <w:t xml:space="preserve"> </w:t>
      </w:r>
      <w:proofErr w:type="spellStart"/>
      <w:r w:rsidR="00DE0DE4">
        <w:rPr>
          <w:color w:val="000000"/>
          <w:sz w:val="27"/>
          <w:szCs w:val="27"/>
        </w:rPr>
        <w:t>істердің</w:t>
      </w:r>
      <w:proofErr w:type="spellEnd"/>
      <w:r w:rsidR="00DE0DE4">
        <w:rPr>
          <w:color w:val="000000"/>
          <w:sz w:val="27"/>
          <w:szCs w:val="27"/>
        </w:rPr>
        <w:t xml:space="preserve"> </w:t>
      </w:r>
      <w:proofErr w:type="spellStart"/>
      <w:r w:rsidR="00DE0DE4">
        <w:rPr>
          <w:color w:val="000000"/>
          <w:sz w:val="27"/>
          <w:szCs w:val="27"/>
        </w:rPr>
        <w:t>материалдарын</w:t>
      </w:r>
      <w:proofErr w:type="spellEnd"/>
      <w:r w:rsidR="00DE0DE4">
        <w:rPr>
          <w:color w:val="000000"/>
          <w:sz w:val="27"/>
          <w:szCs w:val="27"/>
        </w:rPr>
        <w:t xml:space="preserve"> </w:t>
      </w:r>
      <w:proofErr w:type="spellStart"/>
      <w:r w:rsidR="00DE0DE4">
        <w:rPr>
          <w:color w:val="000000"/>
          <w:sz w:val="27"/>
          <w:szCs w:val="27"/>
        </w:rPr>
        <w:t>ал</w:t>
      </w:r>
      <w:r>
        <w:rPr>
          <w:color w:val="000000"/>
          <w:sz w:val="27"/>
          <w:szCs w:val="27"/>
        </w:rPr>
        <w:t>дын</w:t>
      </w:r>
      <w:proofErr w:type="spellEnd"/>
      <w:r>
        <w:rPr>
          <w:color w:val="000000"/>
          <w:sz w:val="27"/>
          <w:szCs w:val="27"/>
        </w:rPr>
        <w:t xml:space="preserve"> ала </w:t>
      </w:r>
      <w:proofErr w:type="spellStart"/>
      <w:r>
        <w:rPr>
          <w:color w:val="000000"/>
          <w:sz w:val="27"/>
          <w:szCs w:val="27"/>
        </w:rPr>
        <w:t>өңдеу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сондай-ақ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шағын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даулар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бойынша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істерді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пайдаланудың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перспективасы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мәселелерін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зерттеуді</w:t>
      </w:r>
      <w:proofErr w:type="spellEnd"/>
      <w:r>
        <w:rPr>
          <w:color w:val="000000"/>
          <w:sz w:val="27"/>
          <w:szCs w:val="27"/>
        </w:rPr>
        <w:t>;</w:t>
      </w:r>
    </w:p>
    <w:p w:rsidR="00FE7D60" w:rsidRDefault="00FE7D60" w:rsidP="002761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7. </w:t>
      </w:r>
      <w:proofErr w:type="spellStart"/>
      <w:r>
        <w:rPr>
          <w:color w:val="000000"/>
          <w:sz w:val="27"/>
          <w:szCs w:val="27"/>
        </w:rPr>
        <w:t>Қазақстанның</w:t>
      </w:r>
      <w:proofErr w:type="spellEnd"/>
      <w:r>
        <w:rPr>
          <w:color w:val="000000"/>
          <w:sz w:val="27"/>
          <w:szCs w:val="27"/>
        </w:rPr>
        <w:t xml:space="preserve"> сот </w:t>
      </w:r>
      <w:proofErr w:type="spellStart"/>
      <w:r>
        <w:rPr>
          <w:color w:val="000000"/>
          <w:sz w:val="27"/>
          <w:szCs w:val="27"/>
        </w:rPr>
        <w:t>жүйелерінің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ақпараттық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базаларында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пайдаланушының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интерфейсін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ішінде</w:t>
      </w:r>
      <w:proofErr w:type="spellEnd"/>
      <w:r>
        <w:rPr>
          <w:color w:val="000000"/>
          <w:sz w:val="27"/>
          <w:szCs w:val="27"/>
        </w:rPr>
        <w:t xml:space="preserve"> сот </w:t>
      </w:r>
      <w:proofErr w:type="spellStart"/>
      <w:r>
        <w:rPr>
          <w:color w:val="000000"/>
          <w:sz w:val="27"/>
          <w:szCs w:val="27"/>
        </w:rPr>
        <w:t>актілерінің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базасында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негізгі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фразалар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бойынша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мәліметтерді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контекстік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іздеу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мүмкіндігін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мәтін-дердің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құпиялылығы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деперсондануы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мүмкін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болуына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үйлестіре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отырып</w:t>
      </w:r>
      <w:proofErr w:type="spellEnd"/>
      <w:r>
        <w:rPr>
          <w:color w:val="000000"/>
          <w:sz w:val="27"/>
          <w:szCs w:val="27"/>
        </w:rPr>
        <w:t xml:space="preserve">, осы </w:t>
      </w:r>
      <w:proofErr w:type="spellStart"/>
      <w:r>
        <w:rPr>
          <w:color w:val="000000"/>
          <w:sz w:val="27"/>
          <w:szCs w:val="27"/>
        </w:rPr>
        <w:t>әрекеттерді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көздеуді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ұсынады</w:t>
      </w:r>
      <w:proofErr w:type="spellEnd"/>
      <w:r>
        <w:rPr>
          <w:color w:val="000000"/>
          <w:sz w:val="27"/>
          <w:szCs w:val="27"/>
        </w:rPr>
        <w:t>.</w:t>
      </w:r>
      <w:proofErr w:type="gramEnd"/>
    </w:p>
    <w:p w:rsidR="005019FC" w:rsidRDefault="005019FC" w:rsidP="00276197">
      <w:pPr>
        <w:spacing w:after="0" w:line="240" w:lineRule="auto"/>
      </w:pPr>
    </w:p>
    <w:sectPr w:rsidR="0050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7D60"/>
    <w:rsid w:val="00276197"/>
    <w:rsid w:val="005019FC"/>
    <w:rsid w:val="00692519"/>
    <w:rsid w:val="00DE0DE4"/>
    <w:rsid w:val="00F1533F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ИЗБАГАМБЕТОВА САНДУГАШ ЖАКИЯНОВНА</cp:lastModifiedBy>
  <cp:revision>8</cp:revision>
  <dcterms:created xsi:type="dcterms:W3CDTF">2016-11-15T20:18:00Z</dcterms:created>
  <dcterms:modified xsi:type="dcterms:W3CDTF">2016-12-06T04:46:00Z</dcterms:modified>
</cp:coreProperties>
</file>