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39" w:rsidRDefault="0069466D" w:rsidP="00217839">
      <w:pPr>
        <w:spacing w:after="0" w:line="240" w:lineRule="auto"/>
        <w:ind w:firstLine="510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17839">
        <w:rPr>
          <w:rFonts w:ascii="Times New Roman" w:hAnsi="Times New Roman"/>
          <w:b/>
          <w:sz w:val="28"/>
          <w:szCs w:val="28"/>
          <w:lang w:eastAsia="ru-RU"/>
        </w:rPr>
        <w:t>Президенту</w:t>
      </w:r>
    </w:p>
    <w:p w:rsidR="00217839" w:rsidRDefault="00217839" w:rsidP="00217839">
      <w:pPr>
        <w:spacing w:after="0" w:line="240" w:lineRule="auto"/>
        <w:ind w:firstLine="510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Казахстан</w:t>
      </w:r>
    </w:p>
    <w:p w:rsidR="00217839" w:rsidRDefault="00217839" w:rsidP="00217839">
      <w:pPr>
        <w:spacing w:after="0" w:line="240" w:lineRule="auto"/>
        <w:ind w:firstLine="510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Назарбаеву Н.А.</w:t>
      </w:r>
    </w:p>
    <w:p w:rsidR="00217839" w:rsidRDefault="00217839" w:rsidP="002178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7839" w:rsidRDefault="00217839" w:rsidP="002178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7839" w:rsidRDefault="00217839" w:rsidP="00217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17839" w:rsidRDefault="00217839" w:rsidP="002178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7839" w:rsidRDefault="00217839" w:rsidP="00217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 </w:t>
      </w:r>
      <w:r w:rsidR="00FD1B9E">
        <w:rPr>
          <w:rFonts w:ascii="Times New Roman" w:hAnsi="Times New Roman"/>
          <w:b/>
          <w:sz w:val="28"/>
          <w:szCs w:val="28"/>
          <w:lang w:eastAsia="ru-RU"/>
        </w:rPr>
        <w:t>Указу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Президента Республики Казахстан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«О внесении изменений в Указ Президента Республики Казахстан </w:t>
      </w:r>
    </w:p>
    <w:p w:rsidR="00217839" w:rsidRDefault="00217839" w:rsidP="00217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июня 2001 года № 643 «Об утверждении положений, предусмотренных Конституционным законом Республики Казахстан</w:t>
      </w:r>
    </w:p>
    <w:p w:rsidR="00F368F3" w:rsidRPr="008A79D6" w:rsidRDefault="00217839" w:rsidP="00F36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судебной системе и статусе судей Республики </w:t>
      </w:r>
      <w:r w:rsidRPr="008A79D6">
        <w:rPr>
          <w:rFonts w:ascii="Times New Roman" w:hAnsi="Times New Roman"/>
          <w:b/>
          <w:sz w:val="28"/>
          <w:szCs w:val="28"/>
        </w:rPr>
        <w:t>Казахстан»</w:t>
      </w:r>
      <w:r w:rsidR="00F368F3" w:rsidRPr="008A79D6">
        <w:rPr>
          <w:rFonts w:ascii="Times New Roman" w:hAnsi="Times New Roman"/>
          <w:b/>
          <w:sz w:val="28"/>
          <w:szCs w:val="28"/>
        </w:rPr>
        <w:t xml:space="preserve"> </w:t>
      </w:r>
    </w:p>
    <w:p w:rsidR="00217839" w:rsidRPr="008A79D6" w:rsidRDefault="00217839" w:rsidP="0021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9D6">
        <w:rPr>
          <w:rFonts w:ascii="Times New Roman" w:hAnsi="Times New Roman"/>
          <w:sz w:val="28"/>
          <w:szCs w:val="28"/>
        </w:rPr>
        <w:t xml:space="preserve">                     </w:t>
      </w:r>
    </w:p>
    <w:p w:rsidR="00FD1B9E" w:rsidRPr="008A79D6" w:rsidRDefault="00FD1B9E" w:rsidP="002178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426" w:rsidRDefault="00217839" w:rsidP="002178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9D6">
        <w:rPr>
          <w:rFonts w:ascii="Times New Roman" w:hAnsi="Times New Roman"/>
          <w:sz w:val="28"/>
          <w:szCs w:val="28"/>
        </w:rPr>
        <w:t xml:space="preserve">Президентом Республики Казахстан Назарбаевым Н.А. </w:t>
      </w:r>
      <w:r w:rsidR="00E72426" w:rsidRPr="008A79D6">
        <w:rPr>
          <w:rFonts w:ascii="Times New Roman" w:hAnsi="Times New Roman"/>
          <w:sz w:val="28"/>
          <w:szCs w:val="28"/>
        </w:rPr>
        <w:t xml:space="preserve">13 марта, </w:t>
      </w:r>
      <w:r w:rsidR="00740E02" w:rsidRPr="008A79D6">
        <w:rPr>
          <w:rFonts w:ascii="Times New Roman" w:hAnsi="Times New Roman"/>
          <w:sz w:val="28"/>
          <w:szCs w:val="28"/>
        </w:rPr>
        <w:t xml:space="preserve">а также 16 июня 2017 года </w:t>
      </w:r>
      <w:r w:rsidRPr="008A79D6">
        <w:rPr>
          <w:rFonts w:ascii="Times New Roman" w:hAnsi="Times New Roman"/>
          <w:sz w:val="28"/>
          <w:szCs w:val="28"/>
        </w:rPr>
        <w:t>подписан</w:t>
      </w:r>
      <w:r w:rsidR="00211DBC" w:rsidRPr="008A79D6">
        <w:rPr>
          <w:rFonts w:ascii="Times New Roman" w:hAnsi="Times New Roman"/>
          <w:sz w:val="28"/>
          <w:szCs w:val="28"/>
        </w:rPr>
        <w:t>ы</w:t>
      </w:r>
      <w:r w:rsidRPr="008A79D6">
        <w:rPr>
          <w:rFonts w:ascii="Times New Roman" w:hAnsi="Times New Roman"/>
          <w:sz w:val="28"/>
          <w:szCs w:val="28"/>
        </w:rPr>
        <w:t xml:space="preserve"> Конституционн</w:t>
      </w:r>
      <w:r w:rsidR="008C284C" w:rsidRPr="008A79D6">
        <w:rPr>
          <w:rFonts w:ascii="Times New Roman" w:hAnsi="Times New Roman"/>
          <w:sz w:val="28"/>
          <w:szCs w:val="28"/>
        </w:rPr>
        <w:t>ы</w:t>
      </w:r>
      <w:r w:rsidR="00211DBC" w:rsidRPr="008A79D6">
        <w:rPr>
          <w:rFonts w:ascii="Times New Roman" w:hAnsi="Times New Roman"/>
          <w:sz w:val="28"/>
          <w:szCs w:val="28"/>
        </w:rPr>
        <w:t>е</w:t>
      </w:r>
      <w:r w:rsidR="008C284C" w:rsidRPr="008A79D6">
        <w:rPr>
          <w:rFonts w:ascii="Times New Roman" w:hAnsi="Times New Roman"/>
          <w:sz w:val="28"/>
          <w:szCs w:val="28"/>
        </w:rPr>
        <w:t xml:space="preserve"> закон</w:t>
      </w:r>
      <w:r w:rsidR="00211DBC" w:rsidRPr="008A79D6">
        <w:rPr>
          <w:rFonts w:ascii="Times New Roman" w:hAnsi="Times New Roman"/>
          <w:sz w:val="28"/>
          <w:szCs w:val="28"/>
        </w:rPr>
        <w:t>ы</w:t>
      </w:r>
      <w:r w:rsidRPr="008A79D6">
        <w:rPr>
          <w:rFonts w:ascii="Times New Roman" w:hAnsi="Times New Roman"/>
          <w:sz w:val="28"/>
          <w:szCs w:val="28"/>
        </w:rPr>
        <w:t xml:space="preserve"> Республики Казахстан «О внесении изменений в некоторые конституционные законы Республики Каз</w:t>
      </w:r>
      <w:r w:rsidR="00211DBC" w:rsidRPr="008A79D6">
        <w:rPr>
          <w:rFonts w:ascii="Times New Roman" w:hAnsi="Times New Roman"/>
          <w:sz w:val="28"/>
          <w:szCs w:val="28"/>
        </w:rPr>
        <w:t>ахстан» (далее – закон), которые</w:t>
      </w:r>
      <w:r w:rsidRPr="008A79D6">
        <w:rPr>
          <w:rFonts w:ascii="Times New Roman" w:hAnsi="Times New Roman"/>
          <w:sz w:val="28"/>
          <w:szCs w:val="28"/>
        </w:rPr>
        <w:t xml:space="preserve"> разработан</w:t>
      </w:r>
      <w:r w:rsidR="00211DBC" w:rsidRPr="008A79D6">
        <w:rPr>
          <w:rFonts w:ascii="Times New Roman" w:hAnsi="Times New Roman"/>
          <w:sz w:val="28"/>
          <w:szCs w:val="28"/>
        </w:rPr>
        <w:t>ы</w:t>
      </w:r>
      <w:r w:rsidRPr="008A79D6">
        <w:rPr>
          <w:rFonts w:ascii="Times New Roman" w:hAnsi="Times New Roman"/>
          <w:sz w:val="28"/>
          <w:szCs w:val="28"/>
        </w:rPr>
        <w:t xml:space="preserve"> в реализацию поручения, данного на совещании у Главы государства по заслушиванию отчета Национальной комиссии по модернизации о реализации Плана Нации - 100 конкретных шагов по реализации пяти институциональных реформ.</w:t>
      </w:r>
      <w:proofErr w:type="gramEnd"/>
    </w:p>
    <w:p w:rsidR="00E442BA" w:rsidRPr="00353FE7" w:rsidRDefault="00E442BA" w:rsidP="002178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FE7">
        <w:rPr>
          <w:rFonts w:ascii="Times New Roman" w:hAnsi="Times New Roman"/>
          <w:sz w:val="28"/>
          <w:szCs w:val="28"/>
        </w:rPr>
        <w:t xml:space="preserve">Законом внесены изменения в Конституционный закон РК «О судебной системе и статусе судей Республики Казахстан» (далее – Конституционный закон), согласно которым возрастной ценз для кандидатов на должность судьи увеличен с двадцати пяти до тридцати лет, а также введена норма, согласно которой </w:t>
      </w:r>
      <w:r w:rsidRPr="00353FE7">
        <w:rPr>
          <w:rFonts w:ascii="Times New Roman" w:hAnsi="Times New Roman"/>
          <w:color w:val="000000"/>
          <w:sz w:val="28"/>
          <w:szCs w:val="28"/>
        </w:rPr>
        <w:t>ли</w:t>
      </w:r>
      <w:r w:rsidRPr="00353FE7">
        <w:rPr>
          <w:rFonts w:ascii="Times New Roman" w:hAnsi="Times New Roman"/>
          <w:sz w:val="28"/>
          <w:szCs w:val="28"/>
        </w:rPr>
        <w:t>цам, избранным либо назначенным с должности судьи на государственную должность в представительных органах, а также назначенным с должности судьи на</w:t>
      </w:r>
      <w:proofErr w:type="gramEnd"/>
      <w:r w:rsidRPr="00353FE7">
        <w:rPr>
          <w:rFonts w:ascii="Times New Roman" w:hAnsi="Times New Roman"/>
          <w:sz w:val="28"/>
          <w:szCs w:val="28"/>
        </w:rPr>
        <w:t xml:space="preserve"> должность, непосредственно связанную с организационным обеспечением правосудия, предоставляется право занятия судейской должности на конкурсной основе без прохождения стажировки</w:t>
      </w:r>
      <w:r w:rsidR="004A3DF4" w:rsidRPr="00353FE7">
        <w:rPr>
          <w:rFonts w:ascii="Times New Roman" w:hAnsi="Times New Roman"/>
          <w:sz w:val="28"/>
          <w:szCs w:val="28"/>
        </w:rPr>
        <w:t>.</w:t>
      </w:r>
    </w:p>
    <w:p w:rsidR="004A3DF4" w:rsidRPr="00353FE7" w:rsidRDefault="004A3DF4" w:rsidP="002178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FE7">
        <w:rPr>
          <w:rFonts w:ascii="Times New Roman" w:hAnsi="Times New Roman"/>
          <w:sz w:val="28"/>
          <w:szCs w:val="28"/>
        </w:rPr>
        <w:t>В этой связи, необходимо внесение соответствующих изменений в Положение о прохождении стажировки кандидатом в судьи.</w:t>
      </w:r>
    </w:p>
    <w:p w:rsidR="004A3DF4" w:rsidRPr="00353FE7" w:rsidRDefault="004A3DF4" w:rsidP="002178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3F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53FE7">
        <w:rPr>
          <w:rFonts w:ascii="Times New Roman" w:hAnsi="Times New Roman"/>
          <w:color w:val="000000"/>
          <w:sz w:val="28"/>
          <w:szCs w:val="28"/>
        </w:rPr>
        <w:t>Кроме того, протокольным решением заседания Высшего Судебного Совета Республики Казахстан от 28 марта 2017 года, одобрены предложения, предусматривающие введение для кандидатов в судьи, участвующих в конкурсе для прохождения стажировки в судах, обязанностей по участию в конкурсе на вакантные судейские должности в суды, в которые они изъявили желание перед прохождением стажировки, и возврату потраченных на них государственных средств, в случае отказа</w:t>
      </w:r>
      <w:proofErr w:type="gramEnd"/>
      <w:r w:rsidRPr="00353FE7">
        <w:rPr>
          <w:rFonts w:ascii="Times New Roman" w:hAnsi="Times New Roman"/>
          <w:color w:val="000000"/>
          <w:sz w:val="28"/>
          <w:szCs w:val="28"/>
        </w:rPr>
        <w:t xml:space="preserve"> от участия в конкурсах на соответствующие вакантные должности.</w:t>
      </w:r>
    </w:p>
    <w:p w:rsidR="004A3DF4" w:rsidRPr="00353FE7" w:rsidRDefault="00353FE7" w:rsidP="00353F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3FE7">
        <w:rPr>
          <w:rFonts w:ascii="Times New Roman" w:hAnsi="Times New Roman"/>
          <w:color w:val="000000"/>
          <w:sz w:val="28"/>
          <w:szCs w:val="28"/>
        </w:rPr>
        <w:t>В</w:t>
      </w:r>
      <w:r w:rsidR="00020A06" w:rsidRPr="00353FE7">
        <w:rPr>
          <w:rFonts w:ascii="Times New Roman" w:hAnsi="Times New Roman"/>
          <w:color w:val="000000"/>
          <w:sz w:val="28"/>
          <w:szCs w:val="28"/>
        </w:rPr>
        <w:t xml:space="preserve"> Положение о прохождении стажировки кандидатом в судьи, </w:t>
      </w:r>
      <w:r w:rsidRPr="00353FE7">
        <w:rPr>
          <w:rFonts w:ascii="Times New Roman" w:hAnsi="Times New Roman"/>
          <w:color w:val="000000"/>
          <w:sz w:val="28"/>
          <w:szCs w:val="28"/>
        </w:rPr>
        <w:t>вносятся дополнения, предусматривающие закрепление данной обязанности стажера-кандидата в рамках заключения соглашения о прохождении стажировки.</w:t>
      </w:r>
    </w:p>
    <w:p w:rsidR="00217839" w:rsidRPr="00353FE7" w:rsidRDefault="004A3DF4" w:rsidP="002178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FE7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217839" w:rsidRPr="00353FE7">
        <w:rPr>
          <w:rFonts w:ascii="Times New Roman" w:hAnsi="Times New Roman"/>
          <w:sz w:val="28"/>
          <w:szCs w:val="28"/>
        </w:rPr>
        <w:t>целях улучшения качественного состава су</w:t>
      </w:r>
      <w:r w:rsidR="00E442BA" w:rsidRPr="00353FE7">
        <w:rPr>
          <w:rFonts w:ascii="Times New Roman" w:hAnsi="Times New Roman"/>
          <w:sz w:val="28"/>
          <w:szCs w:val="28"/>
        </w:rPr>
        <w:t xml:space="preserve">дейского корпуса страны </w:t>
      </w:r>
      <w:r w:rsidR="00353FE7" w:rsidRPr="00353FE7">
        <w:rPr>
          <w:rFonts w:ascii="Times New Roman" w:hAnsi="Times New Roman"/>
          <w:sz w:val="28"/>
          <w:szCs w:val="28"/>
        </w:rPr>
        <w:t xml:space="preserve">в Конституционный закон внесены также </w:t>
      </w:r>
      <w:r w:rsidR="00217839" w:rsidRPr="00353FE7">
        <w:rPr>
          <w:rFonts w:ascii="Times New Roman" w:hAnsi="Times New Roman"/>
          <w:sz w:val="28"/>
          <w:szCs w:val="28"/>
        </w:rPr>
        <w:t>изме</w:t>
      </w:r>
      <w:r w:rsidR="00E442BA" w:rsidRPr="00353FE7">
        <w:rPr>
          <w:rFonts w:ascii="Times New Roman" w:hAnsi="Times New Roman"/>
          <w:sz w:val="28"/>
          <w:szCs w:val="28"/>
        </w:rPr>
        <w:t>нения</w:t>
      </w:r>
      <w:r w:rsidR="00217839" w:rsidRPr="00353FE7">
        <w:rPr>
          <w:rFonts w:ascii="Times New Roman" w:hAnsi="Times New Roman"/>
          <w:sz w:val="28"/>
          <w:szCs w:val="28"/>
        </w:rPr>
        <w:t>, направленные на совершенствование института оценки профессиональной деятельности судьи.</w:t>
      </w:r>
    </w:p>
    <w:p w:rsidR="00217839" w:rsidRPr="00353FE7" w:rsidRDefault="00217839" w:rsidP="002178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FE7">
        <w:rPr>
          <w:rFonts w:ascii="Times New Roman" w:hAnsi="Times New Roman"/>
          <w:sz w:val="28"/>
          <w:szCs w:val="28"/>
        </w:rPr>
        <w:t xml:space="preserve">Так, в соответствии с внесенными поправками, отрицательный результат оценки профессиональной деятельности судей, свидетельствующий </w:t>
      </w:r>
      <w:r w:rsidR="00F875F0" w:rsidRPr="00353FE7">
        <w:rPr>
          <w:rFonts w:ascii="Times New Roman" w:hAnsi="Times New Roman"/>
          <w:sz w:val="28"/>
          <w:szCs w:val="28"/>
        </w:rPr>
        <w:br/>
      </w:r>
      <w:r w:rsidRPr="00353FE7">
        <w:rPr>
          <w:rFonts w:ascii="Times New Roman" w:hAnsi="Times New Roman"/>
          <w:sz w:val="28"/>
          <w:szCs w:val="28"/>
        </w:rPr>
        <w:t>о несоответствии их занимаемой должности, теперь является основанием для  освобождения судьи от должности.</w:t>
      </w:r>
    </w:p>
    <w:p w:rsidR="00217839" w:rsidRPr="00353FE7" w:rsidRDefault="00217839" w:rsidP="00217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FE7">
        <w:rPr>
          <w:rFonts w:ascii="Times New Roman" w:hAnsi="Times New Roman"/>
          <w:sz w:val="28"/>
          <w:szCs w:val="28"/>
        </w:rPr>
        <w:t xml:space="preserve">Также законом регламентирован порядок перевода судей в другой суд без проведения конкурса, в случае принятия Судебным жюри решения о переводе судьи в другой суд или на другую специализацию. </w:t>
      </w:r>
    </w:p>
    <w:p w:rsidR="00BB71EA" w:rsidRPr="00353FE7" w:rsidRDefault="00BB71EA" w:rsidP="00D91A9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FE7">
        <w:rPr>
          <w:rFonts w:ascii="Times New Roman" w:hAnsi="Times New Roman"/>
          <w:color w:val="000000" w:themeColor="text1"/>
          <w:sz w:val="28"/>
          <w:szCs w:val="28"/>
        </w:rPr>
        <w:t>Кроме этого, предусмотрен отказ в даче рекомендации для назначения на должность судьи вышестоящей инстанции, председателя суда,</w:t>
      </w:r>
      <w:r w:rsidR="00105122" w:rsidRPr="00353FE7">
        <w:rPr>
          <w:rFonts w:ascii="Times New Roman" w:hAnsi="Times New Roman"/>
          <w:color w:val="000000" w:themeColor="text1"/>
          <w:sz w:val="28"/>
          <w:szCs w:val="28"/>
        </w:rPr>
        <w:t xml:space="preserve"> председателя </w:t>
      </w:r>
      <w:r w:rsidRPr="00353FE7">
        <w:rPr>
          <w:rFonts w:ascii="Times New Roman" w:hAnsi="Times New Roman"/>
          <w:color w:val="000000" w:themeColor="text1"/>
          <w:sz w:val="28"/>
          <w:szCs w:val="28"/>
        </w:rPr>
        <w:t xml:space="preserve"> судебной коллегии.</w:t>
      </w:r>
    </w:p>
    <w:p w:rsidR="00217839" w:rsidRPr="00353FE7" w:rsidRDefault="004A3DF4" w:rsidP="00BD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FE7">
        <w:rPr>
          <w:rFonts w:ascii="Times New Roman" w:hAnsi="Times New Roman"/>
          <w:sz w:val="28"/>
          <w:szCs w:val="28"/>
        </w:rPr>
        <w:t xml:space="preserve">В </w:t>
      </w:r>
      <w:r w:rsidR="00217839" w:rsidRPr="00353FE7">
        <w:rPr>
          <w:rFonts w:ascii="Times New Roman" w:hAnsi="Times New Roman"/>
          <w:sz w:val="28"/>
          <w:szCs w:val="28"/>
        </w:rPr>
        <w:t>целях приведения в соответствие с законом, необходимо внесение соответствующих изменений в Положение о Судебном жюри.</w:t>
      </w:r>
    </w:p>
    <w:p w:rsidR="00217839" w:rsidRPr="008A79D6" w:rsidRDefault="0091270E" w:rsidP="002178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FE7">
        <w:rPr>
          <w:rFonts w:ascii="Times New Roman" w:hAnsi="Times New Roman"/>
          <w:color w:val="000000" w:themeColor="text1"/>
          <w:sz w:val="28"/>
          <w:szCs w:val="28"/>
        </w:rPr>
        <w:t xml:space="preserve">Вместе с тем, </w:t>
      </w:r>
      <w:r w:rsidR="00217839" w:rsidRPr="00353FE7">
        <w:rPr>
          <w:rFonts w:ascii="Times New Roman" w:hAnsi="Times New Roman"/>
          <w:sz w:val="28"/>
          <w:szCs w:val="28"/>
        </w:rPr>
        <w:t xml:space="preserve">Президентом Республики Казахстан Назарбаевым Н.А. на VII съезде судей страны были даны поручения по выработке мер по усилению общественного контроля над деятельностью судей, в том числе посредством совершенствования работы Судебного жюри по рассмотрению обращений граждан на действия судей, </w:t>
      </w:r>
      <w:proofErr w:type="gramStart"/>
      <w:r w:rsidR="00217839" w:rsidRPr="00353FE7">
        <w:rPr>
          <w:rFonts w:ascii="Times New Roman" w:hAnsi="Times New Roman"/>
          <w:sz w:val="28"/>
          <w:szCs w:val="28"/>
        </w:rPr>
        <w:t>исключая</w:t>
      </w:r>
      <w:proofErr w:type="gramEnd"/>
      <w:r w:rsidR="00217839" w:rsidRPr="00353F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7839" w:rsidRPr="00353FE7">
        <w:rPr>
          <w:rFonts w:ascii="Times New Roman" w:hAnsi="Times New Roman"/>
          <w:sz w:val="28"/>
          <w:szCs w:val="28"/>
        </w:rPr>
        <w:t>при</w:t>
      </w:r>
      <w:proofErr w:type="gramEnd"/>
      <w:r w:rsidR="00217839" w:rsidRPr="00353FE7">
        <w:rPr>
          <w:rFonts w:ascii="Times New Roman" w:hAnsi="Times New Roman"/>
          <w:sz w:val="28"/>
          <w:szCs w:val="28"/>
        </w:rPr>
        <w:t xml:space="preserve"> этом вмешательство в процесс отправления правосудия.</w:t>
      </w:r>
    </w:p>
    <w:p w:rsidR="00217839" w:rsidRPr="008A79D6" w:rsidRDefault="00217839" w:rsidP="002178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9D6">
        <w:rPr>
          <w:rFonts w:ascii="Times New Roman" w:hAnsi="Times New Roman"/>
          <w:sz w:val="28"/>
          <w:szCs w:val="28"/>
        </w:rPr>
        <w:t>В этой связи, в рамках настоящего Указа вводится норма, согласно которой квалификационной комиссией Судебного жюри в рамках проверки кандидатуры судьи при проведении оценки профессиональной деятельности в качестве дополнительных материалов будут рассматриваться результаты анализа оценки деятельности судей участниками судебных процессов (результаты анкетирования участников судебных процессов по отношению к конкретным судьям).</w:t>
      </w:r>
    </w:p>
    <w:p w:rsidR="00217839" w:rsidRPr="008A79D6" w:rsidRDefault="00217839" w:rsidP="002178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9D6">
        <w:rPr>
          <w:rFonts w:ascii="Times New Roman" w:hAnsi="Times New Roman"/>
          <w:sz w:val="28"/>
          <w:szCs w:val="28"/>
        </w:rPr>
        <w:t xml:space="preserve">Учитывая, что проверки по поступившим обращениям граждан проводятся непосредственно членами Судебного жюри и рассматриваются на его заседаниях, вносится уточняющая </w:t>
      </w:r>
      <w:r w:rsidR="00EC5571" w:rsidRPr="008A79D6">
        <w:rPr>
          <w:rFonts w:ascii="Times New Roman" w:hAnsi="Times New Roman"/>
          <w:sz w:val="28"/>
          <w:szCs w:val="28"/>
        </w:rPr>
        <w:t>норма</w:t>
      </w:r>
      <w:r w:rsidR="003E2D3B" w:rsidRPr="008A79D6">
        <w:rPr>
          <w:rFonts w:ascii="Times New Roman" w:hAnsi="Times New Roman"/>
          <w:sz w:val="28"/>
          <w:szCs w:val="28"/>
        </w:rPr>
        <w:t xml:space="preserve"> по проведению</w:t>
      </w:r>
      <w:r w:rsidRPr="008A79D6">
        <w:rPr>
          <w:rFonts w:ascii="Times New Roman" w:hAnsi="Times New Roman"/>
          <w:sz w:val="28"/>
          <w:szCs w:val="28"/>
        </w:rPr>
        <w:t xml:space="preserve"> проверок.</w:t>
      </w:r>
    </w:p>
    <w:p w:rsidR="00217839" w:rsidRPr="008A79D6" w:rsidRDefault="00883115" w:rsidP="00353F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79D6">
        <w:rPr>
          <w:rFonts w:ascii="Times New Roman" w:hAnsi="Times New Roman"/>
          <w:sz w:val="28"/>
          <w:szCs w:val="28"/>
        </w:rPr>
        <w:t>Одновременно</w:t>
      </w:r>
      <w:r w:rsidR="008A62AC" w:rsidRPr="008A79D6">
        <w:rPr>
          <w:rFonts w:ascii="Times New Roman" w:hAnsi="Times New Roman"/>
          <w:sz w:val="28"/>
          <w:szCs w:val="28"/>
        </w:rPr>
        <w:t xml:space="preserve">, в связи </w:t>
      </w:r>
      <w:r w:rsidR="0047078B" w:rsidRPr="008A79D6">
        <w:rPr>
          <w:rFonts w:ascii="Times New Roman" w:hAnsi="Times New Roman"/>
          <w:sz w:val="28"/>
          <w:szCs w:val="28"/>
        </w:rPr>
        <w:t xml:space="preserve">с </w:t>
      </w:r>
      <w:r w:rsidR="008A62AC" w:rsidRPr="008A79D6">
        <w:rPr>
          <w:rFonts w:ascii="Times New Roman" w:hAnsi="Times New Roman"/>
          <w:sz w:val="28"/>
          <w:szCs w:val="28"/>
        </w:rPr>
        <w:t xml:space="preserve">внесением </w:t>
      </w:r>
      <w:r w:rsidRPr="008A79D6">
        <w:rPr>
          <w:rFonts w:ascii="Times New Roman" w:hAnsi="Times New Roman"/>
          <w:sz w:val="28"/>
          <w:szCs w:val="28"/>
        </w:rPr>
        <w:t>дополнений</w:t>
      </w:r>
      <w:r w:rsidR="008A62AC" w:rsidRPr="008A79D6">
        <w:rPr>
          <w:rFonts w:ascii="Times New Roman" w:hAnsi="Times New Roman"/>
          <w:sz w:val="28"/>
          <w:szCs w:val="28"/>
        </w:rPr>
        <w:t xml:space="preserve"> в Закон Республики Казахстан «О Высшем Судебном Совете», Высший Судебный Совет наделен полномочием по установлению порядка выдачи удостоверений судьям</w:t>
      </w:r>
      <w:r w:rsidRPr="008A79D6">
        <w:rPr>
          <w:rFonts w:ascii="Times New Roman" w:hAnsi="Times New Roman"/>
          <w:sz w:val="28"/>
          <w:szCs w:val="28"/>
        </w:rPr>
        <w:t>.</w:t>
      </w:r>
      <w:r w:rsidR="008A79D6" w:rsidRPr="008A79D6">
        <w:rPr>
          <w:rFonts w:ascii="Times New Roman" w:hAnsi="Times New Roman"/>
          <w:sz w:val="28"/>
          <w:szCs w:val="28"/>
        </w:rPr>
        <w:t xml:space="preserve"> </w:t>
      </w:r>
      <w:r w:rsidR="008A79D6">
        <w:rPr>
          <w:rFonts w:ascii="Times New Roman" w:hAnsi="Times New Roman"/>
          <w:sz w:val="28"/>
          <w:szCs w:val="28"/>
        </w:rPr>
        <w:br/>
      </w:r>
      <w:r w:rsidRPr="008A79D6">
        <w:rPr>
          <w:rFonts w:ascii="Times New Roman" w:hAnsi="Times New Roman"/>
          <w:sz w:val="28"/>
          <w:szCs w:val="28"/>
        </w:rPr>
        <w:t xml:space="preserve">В </w:t>
      </w:r>
      <w:r w:rsidR="008A79D6" w:rsidRPr="008A79D6">
        <w:rPr>
          <w:rFonts w:ascii="Times New Roman" w:hAnsi="Times New Roman"/>
          <w:sz w:val="28"/>
          <w:szCs w:val="28"/>
        </w:rPr>
        <w:t>связи с чем</w:t>
      </w:r>
      <w:r w:rsidRPr="008A79D6">
        <w:rPr>
          <w:rFonts w:ascii="Times New Roman" w:hAnsi="Times New Roman"/>
          <w:sz w:val="28"/>
          <w:szCs w:val="28"/>
        </w:rPr>
        <w:t xml:space="preserve">, </w:t>
      </w:r>
      <w:r w:rsidR="008A79D6">
        <w:rPr>
          <w:rFonts w:ascii="Times New Roman" w:hAnsi="Times New Roman"/>
          <w:sz w:val="28"/>
          <w:szCs w:val="28"/>
        </w:rPr>
        <w:t xml:space="preserve">в </w:t>
      </w:r>
      <w:r w:rsidR="008A79D6" w:rsidRPr="008A79D6">
        <w:rPr>
          <w:rFonts w:ascii="Times New Roman" w:hAnsi="Times New Roman"/>
          <w:sz w:val="28"/>
          <w:szCs w:val="28"/>
        </w:rPr>
        <w:t xml:space="preserve">вышеуказанный Указ вносится соответствующая поправка. </w:t>
      </w:r>
    </w:p>
    <w:p w:rsidR="00217839" w:rsidRDefault="00217839" w:rsidP="002178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7839" w:rsidRDefault="00217839" w:rsidP="00217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17839" w:rsidRDefault="00217839" w:rsidP="00217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Председатель </w:t>
      </w:r>
    </w:p>
    <w:p w:rsidR="00217839" w:rsidRDefault="00217839" w:rsidP="00217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Верховного Суда </w:t>
      </w:r>
    </w:p>
    <w:p w:rsidR="00F95D3C" w:rsidRDefault="00217839" w:rsidP="00217839">
      <w:r>
        <w:rPr>
          <w:rFonts w:ascii="Times New Roman" w:hAnsi="Times New Roman"/>
          <w:b/>
          <w:sz w:val="28"/>
          <w:szCs w:val="28"/>
          <w:lang w:eastAsia="ru-RU"/>
        </w:rPr>
        <w:t xml:space="preserve">Республики Казахстан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Мами</w:t>
      </w:r>
      <w:proofErr w:type="spellEnd"/>
    </w:p>
    <w:sectPr w:rsidR="00F95D3C" w:rsidSect="005304B0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6A" w:rsidRDefault="00894E6A" w:rsidP="00580CEA">
      <w:pPr>
        <w:spacing w:after="0" w:line="240" w:lineRule="auto"/>
      </w:pPr>
      <w:r>
        <w:separator/>
      </w:r>
    </w:p>
  </w:endnote>
  <w:endnote w:type="continuationSeparator" w:id="0">
    <w:p w:rsidR="00894E6A" w:rsidRDefault="00894E6A" w:rsidP="0058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6A" w:rsidRDefault="00894E6A" w:rsidP="00580CEA">
      <w:pPr>
        <w:spacing w:after="0" w:line="240" w:lineRule="auto"/>
      </w:pPr>
      <w:r>
        <w:separator/>
      </w:r>
    </w:p>
  </w:footnote>
  <w:footnote w:type="continuationSeparator" w:id="0">
    <w:p w:rsidR="00894E6A" w:rsidRDefault="00894E6A" w:rsidP="0058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667610"/>
      <w:docPartObj>
        <w:docPartGallery w:val="Page Numbers (Top of Page)"/>
        <w:docPartUnique/>
      </w:docPartObj>
    </w:sdtPr>
    <w:sdtEndPr/>
    <w:sdtContent>
      <w:p w:rsidR="00580CEA" w:rsidRDefault="00580C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66D">
          <w:rPr>
            <w:noProof/>
          </w:rPr>
          <w:t>2</w:t>
        </w:r>
        <w:r>
          <w:fldChar w:fldCharType="end"/>
        </w:r>
      </w:p>
    </w:sdtContent>
  </w:sdt>
  <w:p w:rsidR="00580CEA" w:rsidRDefault="00580C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4F"/>
    <w:rsid w:val="00020A06"/>
    <w:rsid w:val="000D1FB3"/>
    <w:rsid w:val="000E52FB"/>
    <w:rsid w:val="000F434F"/>
    <w:rsid w:val="00105122"/>
    <w:rsid w:val="001221A4"/>
    <w:rsid w:val="00151AAA"/>
    <w:rsid w:val="001F09B1"/>
    <w:rsid w:val="00211DBC"/>
    <w:rsid w:val="0021580B"/>
    <w:rsid w:val="00217839"/>
    <w:rsid w:val="00260E16"/>
    <w:rsid w:val="003127C5"/>
    <w:rsid w:val="00316519"/>
    <w:rsid w:val="00327CD8"/>
    <w:rsid w:val="00330C37"/>
    <w:rsid w:val="003354CD"/>
    <w:rsid w:val="00353FE7"/>
    <w:rsid w:val="003A364B"/>
    <w:rsid w:val="003E2D3B"/>
    <w:rsid w:val="004508C1"/>
    <w:rsid w:val="0047078B"/>
    <w:rsid w:val="00473A78"/>
    <w:rsid w:val="004A3CED"/>
    <w:rsid w:val="004A3DF4"/>
    <w:rsid w:val="004B6775"/>
    <w:rsid w:val="004F025D"/>
    <w:rsid w:val="00501172"/>
    <w:rsid w:val="00527C32"/>
    <w:rsid w:val="005304B0"/>
    <w:rsid w:val="00533B71"/>
    <w:rsid w:val="0056531D"/>
    <w:rsid w:val="00573A4A"/>
    <w:rsid w:val="00580CEA"/>
    <w:rsid w:val="005C345C"/>
    <w:rsid w:val="0069466D"/>
    <w:rsid w:val="006D706E"/>
    <w:rsid w:val="00705D1D"/>
    <w:rsid w:val="00740E02"/>
    <w:rsid w:val="00883115"/>
    <w:rsid w:val="00894E6A"/>
    <w:rsid w:val="008A62AC"/>
    <w:rsid w:val="008A79D6"/>
    <w:rsid w:val="008C284C"/>
    <w:rsid w:val="0091270E"/>
    <w:rsid w:val="00936076"/>
    <w:rsid w:val="00965188"/>
    <w:rsid w:val="009D2F3C"/>
    <w:rsid w:val="00A650C6"/>
    <w:rsid w:val="00AC4779"/>
    <w:rsid w:val="00BB71EA"/>
    <w:rsid w:val="00BD0D22"/>
    <w:rsid w:val="00BF15D1"/>
    <w:rsid w:val="00C9269F"/>
    <w:rsid w:val="00CE499D"/>
    <w:rsid w:val="00D91A9D"/>
    <w:rsid w:val="00DB3FE9"/>
    <w:rsid w:val="00E22C39"/>
    <w:rsid w:val="00E442BA"/>
    <w:rsid w:val="00E72426"/>
    <w:rsid w:val="00EC5571"/>
    <w:rsid w:val="00F368F3"/>
    <w:rsid w:val="00F51AFF"/>
    <w:rsid w:val="00F875F0"/>
    <w:rsid w:val="00F95D3C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C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CE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qFormat/>
    <w:rsid w:val="00BD0D22"/>
    <w:pPr>
      <w:spacing w:before="100" w:beforeAutospacing="1" w:after="100" w:afterAutospacing="1" w:line="240" w:lineRule="auto"/>
    </w:pPr>
    <w:rPr>
      <w:rFonts w:ascii="Times New Roman" w:eastAsia="Times New Roman" w:hAnsi="Times New Roman" w:hint="cs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F36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C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CE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qFormat/>
    <w:rsid w:val="00BD0D22"/>
    <w:pPr>
      <w:spacing w:before="100" w:beforeAutospacing="1" w:after="100" w:afterAutospacing="1" w:line="240" w:lineRule="auto"/>
    </w:pPr>
    <w:rPr>
      <w:rFonts w:ascii="Times New Roman" w:eastAsia="Times New Roman" w:hAnsi="Times New Roman" w:hint="cs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F36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6</cp:revision>
  <cp:lastPrinted>2017-07-05T11:36:00Z</cp:lastPrinted>
  <dcterms:created xsi:type="dcterms:W3CDTF">2017-06-26T09:51:00Z</dcterms:created>
  <dcterms:modified xsi:type="dcterms:W3CDTF">2017-07-05T12:11:00Z</dcterms:modified>
</cp:coreProperties>
</file>