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2B" w:rsidRPr="00573B2B" w:rsidRDefault="00573B2B" w:rsidP="00573B2B">
      <w:pPr>
        <w:shd w:val="clear" w:color="auto" w:fill="FFFFFF"/>
        <w:tabs>
          <w:tab w:val="left" w:pos="6480"/>
          <w:tab w:val="left" w:pos="7020"/>
          <w:tab w:val="left" w:pos="7740"/>
        </w:tabs>
        <w:ind w:left="6379" w:right="-441"/>
        <w:rPr>
          <w:color w:val="000000"/>
        </w:rPr>
      </w:pPr>
      <w:r w:rsidRPr="00573B2B">
        <w:rPr>
          <w:color w:val="000000"/>
        </w:rPr>
        <w:t>УТВЕРЖДЕНО</w:t>
      </w:r>
    </w:p>
    <w:p w:rsidR="00573B2B" w:rsidRPr="00573B2B" w:rsidRDefault="00573B2B" w:rsidP="00573B2B">
      <w:pPr>
        <w:shd w:val="clear" w:color="auto" w:fill="FFFFFF"/>
        <w:tabs>
          <w:tab w:val="left" w:pos="6480"/>
          <w:tab w:val="left" w:pos="7020"/>
          <w:tab w:val="left" w:pos="7740"/>
        </w:tabs>
        <w:ind w:left="6379" w:right="-441"/>
        <w:rPr>
          <w:color w:val="000000"/>
        </w:rPr>
      </w:pPr>
      <w:r w:rsidRPr="00573B2B">
        <w:rPr>
          <w:color w:val="000000"/>
        </w:rPr>
        <w:t xml:space="preserve">распоряжением Руководителя </w:t>
      </w:r>
    </w:p>
    <w:p w:rsidR="00573B2B" w:rsidRPr="00573B2B" w:rsidRDefault="00573B2B" w:rsidP="00573B2B">
      <w:pPr>
        <w:shd w:val="clear" w:color="auto" w:fill="FFFFFF"/>
        <w:tabs>
          <w:tab w:val="left" w:pos="6480"/>
          <w:tab w:val="left" w:pos="7020"/>
          <w:tab w:val="left" w:pos="7740"/>
        </w:tabs>
        <w:ind w:left="6379" w:right="-441"/>
        <w:rPr>
          <w:color w:val="000000"/>
        </w:rPr>
      </w:pPr>
      <w:r w:rsidRPr="00573B2B">
        <w:rPr>
          <w:color w:val="000000"/>
        </w:rPr>
        <w:t xml:space="preserve">Судебной администрации </w:t>
      </w:r>
    </w:p>
    <w:p w:rsidR="00573B2B" w:rsidRPr="00573B2B" w:rsidRDefault="00573B2B" w:rsidP="00573B2B">
      <w:pPr>
        <w:shd w:val="clear" w:color="auto" w:fill="FFFFFF"/>
        <w:tabs>
          <w:tab w:val="left" w:pos="6480"/>
          <w:tab w:val="left" w:pos="7020"/>
          <w:tab w:val="left" w:pos="7740"/>
        </w:tabs>
        <w:ind w:left="6379" w:right="-441"/>
        <w:rPr>
          <w:color w:val="000000"/>
        </w:rPr>
      </w:pPr>
      <w:r w:rsidRPr="00573B2B">
        <w:rPr>
          <w:color w:val="000000"/>
        </w:rPr>
        <w:t xml:space="preserve">Республики Казахстан </w:t>
      </w:r>
    </w:p>
    <w:p w:rsidR="00573B2B" w:rsidRPr="00573B2B" w:rsidRDefault="00573B2B" w:rsidP="00573B2B">
      <w:pPr>
        <w:ind w:left="6379"/>
        <w:rPr>
          <w:color w:val="000000"/>
        </w:rPr>
      </w:pPr>
      <w:r w:rsidRPr="00573B2B">
        <w:rPr>
          <w:color w:val="000000"/>
        </w:rPr>
        <w:t xml:space="preserve">от «7» сентября 2023 года </w:t>
      </w:r>
    </w:p>
    <w:p w:rsidR="00573B2B" w:rsidRPr="00573B2B" w:rsidRDefault="00573B2B" w:rsidP="00573B2B">
      <w:pPr>
        <w:ind w:left="6379"/>
        <w:rPr>
          <w:color w:val="000000"/>
        </w:rPr>
      </w:pPr>
      <w:r w:rsidRPr="00573B2B">
        <w:rPr>
          <w:color w:val="000000"/>
        </w:rPr>
        <w:t>№</w:t>
      </w:r>
      <w:r w:rsidRPr="00573B2B">
        <w:t>6001-23-7-6/443</w:t>
      </w:r>
    </w:p>
    <w:p w:rsidR="003D1B65" w:rsidRPr="00573B2B" w:rsidRDefault="003D1B65" w:rsidP="003D1B65">
      <w:pPr>
        <w:ind w:firstLine="6379"/>
        <w:jc w:val="both"/>
        <w:rPr>
          <w:b/>
          <w:color w:val="000000"/>
          <w:sz w:val="28"/>
          <w:szCs w:val="28"/>
        </w:rPr>
      </w:pPr>
    </w:p>
    <w:p w:rsidR="003D1B65" w:rsidRPr="00573B2B" w:rsidRDefault="003D1B65" w:rsidP="003D1B65">
      <w:pPr>
        <w:ind w:firstLine="709"/>
        <w:jc w:val="both"/>
        <w:rPr>
          <w:b/>
          <w:color w:val="000000"/>
          <w:sz w:val="28"/>
          <w:szCs w:val="28"/>
        </w:rPr>
      </w:pPr>
    </w:p>
    <w:p w:rsidR="003D1B65" w:rsidRPr="00573B2B" w:rsidRDefault="003D1B65" w:rsidP="003D1B65">
      <w:pPr>
        <w:ind w:firstLine="709"/>
        <w:jc w:val="both"/>
        <w:rPr>
          <w:b/>
          <w:color w:val="000000"/>
          <w:sz w:val="28"/>
          <w:szCs w:val="28"/>
        </w:rPr>
      </w:pPr>
    </w:p>
    <w:p w:rsidR="003D1B65" w:rsidRPr="00573B2B" w:rsidRDefault="003D1B65" w:rsidP="003D1B6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 xml:space="preserve">Положение о Финансовом отделе </w:t>
      </w:r>
    </w:p>
    <w:p w:rsidR="003D1B65" w:rsidRPr="00573B2B" w:rsidRDefault="003D1B65" w:rsidP="003D1B6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Судебной администрации Республики Казахстан</w:t>
      </w:r>
    </w:p>
    <w:p w:rsidR="003D1B65" w:rsidRPr="00573B2B" w:rsidRDefault="003D1B65" w:rsidP="003D1B6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strike/>
          <w:color w:val="000000"/>
          <w:sz w:val="28"/>
          <w:szCs w:val="28"/>
          <w:lang w:eastAsia="en-US"/>
        </w:rPr>
        <w:t xml:space="preserve"> </w:t>
      </w:r>
    </w:p>
    <w:p w:rsidR="003D1B65" w:rsidRPr="00573B2B" w:rsidRDefault="003D1B65" w:rsidP="003D1B6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Глава 1. Общие положения</w:t>
      </w:r>
    </w:p>
    <w:p w:rsidR="003D1B65" w:rsidRPr="00573B2B" w:rsidRDefault="003D1B65" w:rsidP="003D1B6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D1B65" w:rsidRPr="00573B2B" w:rsidRDefault="003D1B65" w:rsidP="003D1B65">
      <w:pPr>
        <w:numPr>
          <w:ilvl w:val="0"/>
          <w:numId w:val="1"/>
        </w:numPr>
        <w:ind w:left="0"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Финансовый отдел (далее - Отдел) является структурным подразделением Судебной администрации Республики Казахстан (далее – Судебная администрация).</w:t>
      </w:r>
    </w:p>
    <w:p w:rsidR="003D1B65" w:rsidRPr="00573B2B" w:rsidRDefault="003D1B65" w:rsidP="003D1B65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2. Отдел в своей деятельности руководствуется Конституцией Республики Казахстан, Конституционным законом Республики Казахстан «О судебной системе и статусе судей Республики Казахстан», Бюджетным кодексом Республики Казахстан, Налоговым кодексом Республики Казахстан, законами Республики Казахстан «О борьбе с коррупцией», «О государственной службе», «О бухгалтерском учете и финансовой отчетности» и «О государственных закупках», актами Президента и Правительства Республики Казахстан, Положением о Судебной администрации, приказами и </w:t>
      </w:r>
      <w:r w:rsidR="00B64E36" w:rsidRPr="00573B2B">
        <w:rPr>
          <w:rFonts w:eastAsia="Calibri"/>
          <w:color w:val="000000"/>
          <w:sz w:val="28"/>
          <w:szCs w:val="28"/>
          <w:lang w:eastAsia="en-US"/>
        </w:rPr>
        <w:t xml:space="preserve">распоряжениями </w:t>
      </w:r>
      <w:r w:rsidRPr="00573B2B">
        <w:rPr>
          <w:rFonts w:eastAsia="Calibri"/>
          <w:color w:val="000000"/>
          <w:sz w:val="28"/>
          <w:szCs w:val="28"/>
          <w:lang w:eastAsia="en-US"/>
        </w:rPr>
        <w:t>Председателя Верховного Суда и Руководителя Судебной администрации, иными нормативными правовыми актами, а также настоящим Положением.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36"/>
          <w:szCs w:val="36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3. Структура, штатная численность Отдела утверждаются Руководителем Судебной администрации в порядке, установленном законодательством Республики Казахстан в пределах лимита штатной численности.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4. Отдел состоит из: 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1) Сектора бюджетного планирования;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2) Сектора бухгалтерского учета и отчетности.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D1B65" w:rsidRPr="00573B2B" w:rsidRDefault="003D1B65" w:rsidP="003D1B6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Глава 2. Задачи, права и обязанности Отдела</w:t>
      </w:r>
    </w:p>
    <w:p w:rsidR="003D1B65" w:rsidRPr="00573B2B" w:rsidRDefault="003D1B65" w:rsidP="003D1B65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5. Задачи: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1) формирование расходов бюджета судебной системы на предстоящий трехлетний период;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2) формирование плана финансирования Судебной администрации и его территориальных подразделений и внесение изменений в него;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3) организация и ведение бухгалтерского учета и отчетности в Судебной администрации и его территориальных подразделениях при расходовании бюджетных средств;</w:t>
      </w:r>
    </w:p>
    <w:p w:rsidR="003D1B65" w:rsidRPr="00573B2B" w:rsidRDefault="003D1B65" w:rsidP="003D1B65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lastRenderedPageBreak/>
        <w:t>4) составление и представление финансовой, бюджетной и статистической отчетности в соответствии законодательством Республики Казахстан.</w:t>
      </w:r>
    </w:p>
    <w:p w:rsidR="003D1B65" w:rsidRPr="00573B2B" w:rsidRDefault="003D1B65" w:rsidP="003D1B65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3D1B65" w:rsidRPr="00573B2B" w:rsidRDefault="003D1B65" w:rsidP="003D1B65">
      <w:pPr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6. Права и обязанности: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1) запрашивать и получать в установленном порядке от структурных подразделений Судебной администрации и его территориальных подразделений документы, статистическую информацию, аналитические материалы и другие сведения, необходимые для выполнения возложенных на Отдел задач; 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2) взаимодействовать в пределах компетенции с государственными органами, юридическими и физическими лицами, международными организациями и партнерами;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3) в установленном законодательством Республики Казахстан порядке пользоваться информационными банками данных, имеющимися в распоряжении государственных органов;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4) осуществлять деятельность в пределах предоставленных полномочий согласно должностным инструкциям работников Отдела, утвержденным Руководителем Судебной администрации;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5) участвовать в согласовании проектов документов (решений), подготавливаемых другими структурными подразделениями, в части вопросов, отнесенных к компетенции Отдела;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6) вносить предложения по вопросам совершенствования организации деятельности Судебной администрации</w:t>
      </w:r>
      <w:r w:rsidRPr="00573B2B" w:rsidDel="00A125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3B2B">
        <w:rPr>
          <w:rFonts w:eastAsia="Calibri"/>
          <w:color w:val="000000"/>
          <w:sz w:val="28"/>
          <w:szCs w:val="28"/>
          <w:lang w:eastAsia="en-US"/>
        </w:rPr>
        <w:t>и Отдела;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7) соблюдать требования Закона Республики Казахстан «О бухгалтерском учете и финансовой отчетности»;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8) подготавливать информацию о ходе освоения выделенных бюджетных средств;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9) в установленном порядке исполнять поручения руководства Судебной администрации по вопросам, относящимся к компетенции Отдела;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10) организовывать ведение делопроизводства в Отделе;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11) обеспечивать соблюдение работниками Отдела трудовой и исполнительской дисциплины.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12) соблюдать требования законодательства Республики Казахстан, хранить государственные секреты, служебную и иную охраняемую законом тайну;</w:t>
      </w:r>
    </w:p>
    <w:p w:rsidR="003D1B65" w:rsidRPr="00573B2B" w:rsidRDefault="003D1B65" w:rsidP="003D1B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13) осуществлять иные права и обязанности, установленные законодательством Республики Казахстан, актами Председателя Верховного Суда и Руководителя Судебной администрации.</w:t>
      </w:r>
    </w:p>
    <w:p w:rsidR="003D1B65" w:rsidRPr="00573B2B" w:rsidRDefault="003D1B65" w:rsidP="003D1B65">
      <w:pPr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7.Функции: </w:t>
      </w:r>
    </w:p>
    <w:p w:rsidR="003D1B65" w:rsidRPr="00573B2B" w:rsidRDefault="003D1B65" w:rsidP="002B18C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7.1 Сектора бюджетного планирования: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1) определение направления расходов бюджета в соответствии с бюджетными программами и спецификами; 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lastRenderedPageBreak/>
        <w:t>2) разработка и формирование сводной бюджетной заявки Судебной администрации и его территориальных подразделений на предстоящий трехлетний период;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3) подготовка и предоставление на рассмотрение, утверждение материалов по расходам судебной системы на предстоящий трехлетний период, материалов по условиям оплаты труда судей к заседаниям Расширенного пленарного заседания Верховного Суда в соответствии Регламентом пленарного и расширенного пленарного заседания Верховного суда;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4) разработка проекта постановления об утверждении условий оплаты труда судей, проекта распределения бюджета судебной системы по уровням и направлениям расходов на трехлетний период и предоставление их на рассмотрение Расширенного пленарного заседания Верховного Суда в соответствии с Регламентом пленарного и расширенного пленарного заседания Верховного суда;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5) обеспечение своевременного представления Сводной бюджетной заявки на предстоящий трехлетний период в центральный государственный орган по бюджетному планированию посредством информационной системы государственного планирования;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6) своевременное представление проектов планов финансирования бюджетных программ в уполномоченный орган по исполнению бюджета;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7) представление на утверждение планов финансирования по обязательствам и платежам бюджетных программ Судебной администрации и его территориальных подразделений, а также внесение изменений и дополнений в них;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8) формирование и представление на утверждение штатных расписаний Судебной администрации и его территориальных подразделений на соответствующий финансовый год, а также внесение изменений к ним;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9) распределение выделенных средств по заключению Республиканской бюджетной комиссии на соответствующий финансовый год по территориальным подразделениям Судебной администрации;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10) разрабатывать и вносить на рассмотрение руководства предложения по решению задач, поставленных перед сектором и по совершенствованию его работы;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11) вносить предложения по оптимизации бюджетных расходов;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12) рассмотрение, согласование и утверждение бюджетных расходов Академии правосудия при Верховном Суде Республики Казахстан;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13) согласование цен на товары, работы услуги Академии правосудия при Верховном Суде Республики Казахстан;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14) организация материального и социального обеспечения судей Республики Казахстан, в том числе пребывающих в отставке в соответствии с законодательством Республики Казахстан;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15) сбор оперативной ежемесячной, квартальной и годовой информации об освоении республиканского бюджета Судебной администрацией и его территориальными подразделениями; 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lastRenderedPageBreak/>
        <w:t>16) сбор и проверка представленных заявок с подтверждающими документами, формирование свода предложений по внесению изменений в индивидуальные планы финансирования территориальных подразделений Судебной администрации;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17) контроль за внесением изменений в индивидуальные планы финансирования территориальных подразделений Судебной администрации на соответствующий финансовый год в электронную базу ИИС «План финансирования» и «Информационная система государственного планирования;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18) организация в части финансового обеспечения работы по судебному образованию, повышению квалификации судей, работников судов и прохождению ими стажировки и контроль;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19) ежемесячная подготовка и предоставление Сводной информации об освоении республиканского бюджета в уполномоченный орган по исполнению бюджета;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20) составление и представление в центральный уполномоченный орган по исполнению бюджета Годового отчета об исполнении республиканского бюджета за соответствующий финансовый год; 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21) подготовка иных отчетов в государственные органы, входящих в компетенцию Сектора бюджетного планирования;</w:t>
      </w:r>
    </w:p>
    <w:p w:rsidR="003D1B65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22) участие в разработке проектов нормативных правовых актов, инструктивных и методических указаний в пределах компетенции Сектора бюджетного планирования;</w:t>
      </w:r>
    </w:p>
    <w:p w:rsidR="002203EE" w:rsidRPr="00573B2B" w:rsidRDefault="003D1B65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23) рассмотрение обращений физических и юридических лиц, государственных органов по вопросам, относящимся к компетенции Сектора бюджетного планирования.</w:t>
      </w:r>
      <w:r w:rsidRPr="00573B2B">
        <w:rPr>
          <w:rFonts w:eastAsia="Calibri"/>
          <w:color w:val="000000"/>
          <w:sz w:val="28"/>
          <w:szCs w:val="28"/>
          <w:lang w:eastAsia="en-US"/>
        </w:rPr>
        <w:tab/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rPr>
          <w:b/>
          <w:color w:val="000000"/>
          <w:sz w:val="28"/>
          <w:szCs w:val="28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7.2 Сектор бухгалтерского учета и отчетности: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1) обеспечение сохранности бухгалтерских документов и бухгалтерской отчетности в соответствии с действующим законодательством;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2) осуществление организационного и методического руководства бухгалтерского учета и отчетности деятельности территориальных подразделений Судебной администрации;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3) проведение инструктажа материально ответственных лиц по вопросам учета и сохранности ценностей, находящихся на ответственном хранении;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4) обеспечение контроля за эффективным использованием материальных и финансовых ресурсов, сохранностью государственной собственности Судебной администрации и его территориальными подразделениями;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5) обеспечение соблюдения установленных правил проведения инвентаризации активов, нематериальных активов, денежных средств, товарно-материальных ценностей, расчетов с прочими дебиторами и кредиторами;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6) обеспечение правильного расходования фонда оплаты труда;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7) организация и контроль за осуществлением материального и социального обеспечения судей Республики Казахстан, в том числе пребывающих в отставке в соответствии с законодательством;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573B2B">
        <w:rPr>
          <w:rFonts w:eastAsia="Calibri"/>
          <w:color w:val="000000"/>
          <w:sz w:val="28"/>
          <w:szCs w:val="28"/>
          <w:lang w:eastAsia="en-US"/>
        </w:rPr>
        <w:tab/>
        <w:t>8) обеспечение правильного исчисления и своевременного перечисления платежей в бюджет;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9) осуществление контроля за расходованием территориальными подразделениями Судебной администрации бюджетных средств, проведение контроля их финансово-хозяйственной деятельности;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10) осуществление проверки квартальной и годовой финансовой и бюджетной отчетности предоставляемой территориальными подразделениями Судебной администрации;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11) составление и предоставление в установленные сроки консолидированной, бюджетной и финансовой отчётности;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12) обеспечение своевременной сдачи финансовой, налоговой и статистической отчетности Судебной администрации;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13) обеспечение сбора и анализа состояния дебиторской и кредиторской задолженности территориальных подразделений Судебной администрации, предоставление соответствующей отчетности, подготовка предложений по их сокращению;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14) участие в разработке проектов нормативных правовых актов, инструктивных и методических указаний для улучшения условий для осуществления правосудия в пределах компетенции Сектора бухгалтерского учета и отчетности;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ab/>
        <w:t>15) подготовка иных отчетов в государственные органы, входящих в компетенцию Сектора бухгалтерского учета и отчетности;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16) финансовое обеспечение деятельности Международного совета при Верховном Суде Республики Казахстан; 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 17) разрабатывать и вносить на рассмотрение руководства предложения по решению задач, поставленных перед Сектором бухгалтерского учета </w:t>
      </w:r>
      <w:bookmarkStart w:id="0" w:name="_GoBack"/>
      <w:bookmarkEnd w:id="0"/>
      <w:r w:rsidRPr="00573B2B">
        <w:rPr>
          <w:rFonts w:eastAsia="Calibri"/>
          <w:color w:val="000000"/>
          <w:sz w:val="28"/>
          <w:szCs w:val="28"/>
          <w:lang w:eastAsia="en-US"/>
        </w:rPr>
        <w:t>и отчетности и по совершенствованию его работы;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573B2B">
        <w:rPr>
          <w:rFonts w:eastAsia="Calibri"/>
          <w:color w:val="000000"/>
          <w:sz w:val="28"/>
          <w:szCs w:val="28"/>
          <w:lang w:eastAsia="en-US"/>
        </w:rPr>
        <w:tab/>
        <w:t>18) рассмотрение обращений физических и юридических лиц, государственных органов по вопросам, относящимся к компетенции Сектора бухгалтерского учета и отчетности;</w:t>
      </w: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         19) осуществление иных функций, возложенных на Сектор бухгалтерского учета и отчетности законодательством Республики Казахстан.</w:t>
      </w:r>
    </w:p>
    <w:p w:rsidR="002B18CE" w:rsidRPr="00573B2B" w:rsidRDefault="002B18CE" w:rsidP="002B18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3B2B">
        <w:rPr>
          <w:rFonts w:eastAsia="Calibri"/>
          <w:b/>
          <w:color w:val="000000"/>
          <w:sz w:val="28"/>
          <w:szCs w:val="28"/>
          <w:lang w:eastAsia="en-US"/>
        </w:rPr>
        <w:t>Глава 3. Организация деятельности Отдела</w:t>
      </w:r>
    </w:p>
    <w:p w:rsidR="002B18CE" w:rsidRPr="00573B2B" w:rsidRDefault="002B18CE" w:rsidP="002B18CE">
      <w:pPr>
        <w:tabs>
          <w:tab w:val="left" w:pos="1080"/>
        </w:tabs>
        <w:ind w:firstLine="709"/>
        <w:rPr>
          <w:b/>
          <w:color w:val="000000"/>
          <w:sz w:val="28"/>
          <w:szCs w:val="28"/>
        </w:rPr>
      </w:pPr>
    </w:p>
    <w:p w:rsidR="002B18CE" w:rsidRPr="00573B2B" w:rsidRDefault="002B18CE" w:rsidP="002B18CE">
      <w:pPr>
        <w:tabs>
          <w:tab w:val="left" w:pos="1080"/>
        </w:tabs>
        <w:ind w:firstLine="709"/>
        <w:jc w:val="both"/>
        <w:rPr>
          <w:b/>
          <w:color w:val="000000"/>
          <w:sz w:val="28"/>
          <w:szCs w:val="28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8. 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0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9.</w:t>
      </w:r>
      <w:r w:rsidRPr="00573B2B">
        <w:rPr>
          <w:color w:val="000000"/>
          <w:sz w:val="28"/>
          <w:szCs w:val="20"/>
        </w:rPr>
        <w:tab/>
      </w:r>
      <w:r w:rsidRPr="00573B2B">
        <w:rPr>
          <w:rFonts w:eastAsia="Calibri"/>
          <w:color w:val="000000"/>
          <w:sz w:val="28"/>
          <w:szCs w:val="28"/>
          <w:lang w:eastAsia="en-US"/>
        </w:rPr>
        <w:t>Отдел возглавляет заведующий, назначаемый на должность и освобождаемый от должности в порядке, установленном законодательством Республики Казахстан.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lastRenderedPageBreak/>
        <w:t>10.</w:t>
      </w:r>
      <w:r w:rsidRPr="00573B2B">
        <w:rPr>
          <w:color w:val="000000"/>
          <w:sz w:val="28"/>
          <w:szCs w:val="20"/>
        </w:rPr>
        <w:tab/>
      </w:r>
      <w:r w:rsidRPr="00573B2B">
        <w:rPr>
          <w:rFonts w:eastAsia="Calibri"/>
          <w:color w:val="000000"/>
          <w:sz w:val="28"/>
          <w:szCs w:val="28"/>
          <w:lang w:eastAsia="en-US"/>
        </w:rPr>
        <w:t>Заведующий Отделом имеет заместителя.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Заместитель заведующего Отделом: 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1) координируют деятельность Отдела в пределах своих полномочий;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2) в период отсутствия заведующего Отделом осуществляет общее руководство Отделом и несет персональную ответственность за выполнение возложенных на Отдел задач;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3) осуществляет иные возложенные на него функции. 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0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>11. 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полномочий.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12. Заведующий Отделом представляет руководству Судебной администрации предложения по структуре и штатной численности </w:t>
      </w:r>
      <w:r w:rsidRPr="00573B2B">
        <w:rPr>
          <w:rFonts w:eastAsia="Calibri"/>
          <w:color w:val="000000"/>
          <w:sz w:val="28"/>
          <w:szCs w:val="28"/>
          <w:lang w:eastAsia="en-US"/>
        </w:rPr>
        <w:br/>
        <w:t>Отдела.</w:t>
      </w:r>
    </w:p>
    <w:p w:rsidR="002B18CE" w:rsidRPr="00573B2B" w:rsidRDefault="002B18CE" w:rsidP="002B18C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0"/>
        </w:rPr>
      </w:pPr>
      <w:r w:rsidRPr="00573B2B">
        <w:rPr>
          <w:color w:val="000000"/>
          <w:sz w:val="28"/>
          <w:szCs w:val="20"/>
        </w:rPr>
        <w:t>13.</w:t>
      </w:r>
      <w:r w:rsidRPr="00573B2B">
        <w:rPr>
          <w:rFonts w:eastAsia="Calibri"/>
          <w:color w:val="000000"/>
          <w:sz w:val="28"/>
          <w:szCs w:val="28"/>
          <w:lang w:eastAsia="en-US"/>
        </w:rPr>
        <w:t xml:space="preserve"> Документы, направляемые от имени Отдела в другие структурные подразделения, по вопросам, входящим в компетенцию Отдела, подписываются заведующим Отделом, а в случае отсутствия – лицом, его замещающим.</w:t>
      </w:r>
    </w:p>
    <w:p w:rsidR="002B18CE" w:rsidRPr="00573B2B" w:rsidRDefault="002B18CE" w:rsidP="002B18CE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B18CE" w:rsidRPr="00573B2B" w:rsidRDefault="002B18CE" w:rsidP="002B18CE">
      <w:pPr>
        <w:pStyle w:val="21"/>
        <w:tabs>
          <w:tab w:val="left" w:pos="709"/>
          <w:tab w:val="left" w:pos="1260"/>
        </w:tabs>
        <w:ind w:left="720" w:firstLine="0"/>
        <w:rPr>
          <w:b/>
          <w:color w:val="000000"/>
          <w:sz w:val="28"/>
          <w:szCs w:val="28"/>
        </w:rPr>
      </w:pPr>
    </w:p>
    <w:p w:rsidR="002B18CE" w:rsidRPr="00573B2B" w:rsidRDefault="002B18CE" w:rsidP="002B18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2B18CE" w:rsidRPr="0057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3F83"/>
    <w:multiLevelType w:val="hybridMultilevel"/>
    <w:tmpl w:val="FD8A3170"/>
    <w:lvl w:ilvl="0" w:tplc="C0368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65"/>
    <w:rsid w:val="00174F36"/>
    <w:rsid w:val="002B18CE"/>
    <w:rsid w:val="003A5299"/>
    <w:rsid w:val="003D1B65"/>
    <w:rsid w:val="004763B0"/>
    <w:rsid w:val="00573B2B"/>
    <w:rsid w:val="00B64E36"/>
    <w:rsid w:val="00F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DB2A-468D-4858-82A7-1986B22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18CE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ДЖУМАБЕКОВ ЕРБОЛ КУДИЯРОВИЧ</cp:lastModifiedBy>
  <cp:revision>4</cp:revision>
  <dcterms:created xsi:type="dcterms:W3CDTF">2023-07-17T13:04:00Z</dcterms:created>
  <dcterms:modified xsi:type="dcterms:W3CDTF">2023-09-11T09:03:00Z</dcterms:modified>
</cp:coreProperties>
</file>